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0F" w:rsidRPr="00C52D65" w:rsidRDefault="00F7280F" w:rsidP="00F72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D65">
        <w:rPr>
          <w:rFonts w:ascii="Times New Roman" w:eastAsia="Times New Roman" w:hAnsi="Times New Roman" w:cs="Times New Roman"/>
          <w:b/>
          <w:sz w:val="24"/>
          <w:szCs w:val="24"/>
        </w:rPr>
        <w:t>Poems to Practice Analyzing Figurative Language</w:t>
      </w:r>
    </w:p>
    <w:p w:rsidR="002D021C" w:rsidRPr="002D021C" w:rsidRDefault="00F7280F" w:rsidP="00F7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D021C">
        <w:rPr>
          <w:rFonts w:ascii="Times New Roman" w:eastAsia="Times New Roman" w:hAnsi="Times New Roman" w:cs="Times New Roman"/>
          <w:b/>
          <w:szCs w:val="24"/>
        </w:rPr>
        <w:t>Overview</w:t>
      </w:r>
      <w:r w:rsidRPr="002D021C">
        <w:rPr>
          <w:rFonts w:ascii="Times New Roman" w:eastAsia="Times New Roman" w:hAnsi="Times New Roman" w:cs="Times New Roman"/>
          <w:szCs w:val="24"/>
        </w:rPr>
        <w:t xml:space="preserve">: We will discuss these in class, along with some in the chapter on figurative language in </w:t>
      </w:r>
      <w:r w:rsidRPr="002D021C">
        <w:rPr>
          <w:rFonts w:ascii="Times New Roman" w:eastAsia="Times New Roman" w:hAnsi="Times New Roman" w:cs="Times New Roman"/>
          <w:i/>
          <w:szCs w:val="24"/>
        </w:rPr>
        <w:t>IP.</w:t>
      </w:r>
      <w:r w:rsidRPr="002D021C">
        <w:rPr>
          <w:rFonts w:ascii="Times New Roman" w:eastAsia="Times New Roman" w:hAnsi="Times New Roman" w:cs="Times New Roman"/>
          <w:szCs w:val="24"/>
        </w:rPr>
        <w:t xml:space="preserve"> While you’re reading these, annotate them so you can find the figures of speech. You might also annotate them in other ways, just for practice—rhyme, rhythm, </w:t>
      </w:r>
      <w:r w:rsidR="00C52D65" w:rsidRPr="002D021C">
        <w:rPr>
          <w:rFonts w:ascii="Times New Roman" w:eastAsia="Times New Roman" w:hAnsi="Times New Roman" w:cs="Times New Roman"/>
          <w:szCs w:val="24"/>
        </w:rPr>
        <w:t xml:space="preserve">symbolism, </w:t>
      </w:r>
      <w:r w:rsidR="002D021C" w:rsidRPr="002D021C">
        <w:rPr>
          <w:rFonts w:ascii="Times New Roman" w:eastAsia="Times New Roman" w:hAnsi="Times New Roman" w:cs="Times New Roman"/>
          <w:szCs w:val="24"/>
        </w:rPr>
        <w:t xml:space="preserve">etc. </w:t>
      </w:r>
    </w:p>
    <w:p w:rsidR="00C52D65" w:rsidRPr="002D021C" w:rsidRDefault="00F7280F" w:rsidP="00F72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D021C">
        <w:rPr>
          <w:rFonts w:ascii="Times New Roman" w:eastAsia="Times New Roman" w:hAnsi="Times New Roman" w:cs="Times New Roman"/>
          <w:szCs w:val="24"/>
        </w:rPr>
        <w:t xml:space="preserve">More specifically, </w:t>
      </w:r>
      <w:r w:rsidR="00C52D65" w:rsidRPr="002D021C">
        <w:rPr>
          <w:rFonts w:ascii="Times New Roman" w:eastAsia="Times New Roman" w:hAnsi="Times New Roman" w:cs="Times New Roman"/>
          <w:szCs w:val="24"/>
        </w:rPr>
        <w:t xml:space="preserve">in these three poems </w:t>
      </w:r>
      <w:r w:rsidRPr="002D021C">
        <w:rPr>
          <w:rFonts w:ascii="Times New Roman" w:eastAsia="Times New Roman" w:hAnsi="Times New Roman" w:cs="Times New Roman"/>
          <w:szCs w:val="24"/>
        </w:rPr>
        <w:t xml:space="preserve">look for </w:t>
      </w:r>
      <w:r w:rsidRPr="002D021C">
        <w:rPr>
          <w:rFonts w:ascii="Times New Roman" w:eastAsia="Times New Roman" w:hAnsi="Times New Roman" w:cs="Times New Roman"/>
          <w:b/>
          <w:szCs w:val="24"/>
        </w:rPr>
        <w:t>metaphors</w:t>
      </w:r>
      <w:r w:rsidR="00C52D65" w:rsidRPr="002D021C">
        <w:rPr>
          <w:rFonts w:ascii="Times New Roman" w:eastAsia="Times New Roman" w:hAnsi="Times New Roman" w:cs="Times New Roman"/>
          <w:szCs w:val="24"/>
        </w:rPr>
        <w:t xml:space="preserve"> (direct and implied),</w:t>
      </w:r>
      <w:r w:rsidRPr="002D021C">
        <w:rPr>
          <w:rFonts w:ascii="Times New Roman" w:eastAsia="Times New Roman" w:hAnsi="Times New Roman" w:cs="Times New Roman"/>
          <w:szCs w:val="24"/>
        </w:rPr>
        <w:t xml:space="preserve"> </w:t>
      </w:r>
      <w:r w:rsidRPr="002D021C">
        <w:rPr>
          <w:rFonts w:ascii="Times New Roman" w:eastAsia="Times New Roman" w:hAnsi="Times New Roman" w:cs="Times New Roman"/>
          <w:b/>
          <w:szCs w:val="24"/>
        </w:rPr>
        <w:t>similes</w:t>
      </w:r>
      <w:r w:rsidRPr="002D021C">
        <w:rPr>
          <w:rFonts w:ascii="Times New Roman" w:eastAsia="Times New Roman" w:hAnsi="Times New Roman" w:cs="Times New Roman"/>
          <w:szCs w:val="24"/>
        </w:rPr>
        <w:t xml:space="preserve">, </w:t>
      </w:r>
      <w:r w:rsidR="00C52D65" w:rsidRPr="002D021C">
        <w:rPr>
          <w:rFonts w:ascii="Times New Roman" w:eastAsia="Times New Roman" w:hAnsi="Times New Roman" w:cs="Times New Roman"/>
          <w:szCs w:val="24"/>
        </w:rPr>
        <w:t xml:space="preserve">and </w:t>
      </w:r>
      <w:r w:rsidRPr="002D021C">
        <w:rPr>
          <w:rFonts w:ascii="Times New Roman" w:eastAsia="Times New Roman" w:hAnsi="Times New Roman" w:cs="Times New Roman"/>
          <w:b/>
          <w:szCs w:val="24"/>
        </w:rPr>
        <w:t>personification</w:t>
      </w:r>
      <w:r w:rsidR="00C52D65" w:rsidRPr="002D021C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C52D65" w:rsidRPr="002D021C" w:rsidRDefault="00C52D65" w:rsidP="00C5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D021C">
        <w:rPr>
          <w:rFonts w:ascii="Times New Roman" w:eastAsia="Times New Roman" w:hAnsi="Times New Roman" w:cs="Times New Roman"/>
          <w:szCs w:val="24"/>
        </w:rPr>
        <w:t xml:space="preserve">Look also for more subtle uses of language that have </w:t>
      </w:r>
      <w:r w:rsidRPr="002D021C">
        <w:rPr>
          <w:rFonts w:ascii="Times New Roman" w:eastAsia="Times New Roman" w:hAnsi="Times New Roman" w:cs="Times New Roman"/>
          <w:b/>
          <w:szCs w:val="24"/>
        </w:rPr>
        <w:t>both literal and figurative meanings</w:t>
      </w:r>
      <w:r w:rsidRPr="002D021C">
        <w:rPr>
          <w:rFonts w:ascii="Times New Roman" w:eastAsia="Times New Roman" w:hAnsi="Times New Roman" w:cs="Times New Roman"/>
          <w:szCs w:val="24"/>
        </w:rPr>
        <w:t xml:space="preserve"> that might both be in play, especially in the solstice poem. You might need to look some words up for that one to get their double meaning. For example, a “weeping birch” refers to a particular kind of birch tree with branches that droop down like a weeping willow.</w:t>
      </w:r>
      <w:r w:rsidR="00F7280F" w:rsidRPr="002D021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7280F" w:rsidRDefault="00C52D65" w:rsidP="00C5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2D021C">
        <w:rPr>
          <w:rFonts w:ascii="Times New Roman" w:eastAsia="Times New Roman" w:hAnsi="Times New Roman" w:cs="Times New Roman"/>
          <w:szCs w:val="24"/>
        </w:rPr>
        <w:t xml:space="preserve">This is also a good poem to consider how </w:t>
      </w:r>
      <w:r w:rsidRPr="002D021C">
        <w:rPr>
          <w:rFonts w:ascii="Times New Roman" w:eastAsia="Times New Roman" w:hAnsi="Times New Roman" w:cs="Times New Roman"/>
          <w:b/>
          <w:szCs w:val="24"/>
        </w:rPr>
        <w:t>patterns of images</w:t>
      </w:r>
      <w:r w:rsidRPr="002D021C">
        <w:rPr>
          <w:rFonts w:ascii="Times New Roman" w:eastAsia="Times New Roman" w:hAnsi="Times New Roman" w:cs="Times New Roman"/>
          <w:szCs w:val="24"/>
        </w:rPr>
        <w:t xml:space="preserve">, along with figurative language, can lead to a particular interpretation. In this solstice poem, for instance, </w:t>
      </w:r>
      <w:r w:rsidR="002D021C">
        <w:rPr>
          <w:rFonts w:ascii="Times New Roman" w:eastAsia="Times New Roman" w:hAnsi="Times New Roman" w:cs="Times New Roman"/>
          <w:szCs w:val="24"/>
        </w:rPr>
        <w:t xml:space="preserve">a winter holiday celebrated widely in the ancient pagan world and widely revived in our own times </w:t>
      </w:r>
      <w:r w:rsidRPr="002D021C">
        <w:rPr>
          <w:rFonts w:ascii="Times New Roman" w:eastAsia="Times New Roman" w:hAnsi="Times New Roman" w:cs="Times New Roman"/>
          <w:szCs w:val="24"/>
        </w:rPr>
        <w:t xml:space="preserve">is described in terms that bring the specifically Christian solstice </w:t>
      </w:r>
      <w:r w:rsidR="002D021C">
        <w:rPr>
          <w:rFonts w:ascii="Times New Roman" w:eastAsia="Times New Roman" w:hAnsi="Times New Roman" w:cs="Times New Roman"/>
          <w:szCs w:val="24"/>
        </w:rPr>
        <w:t xml:space="preserve">celebration (Christmas) </w:t>
      </w:r>
      <w:r w:rsidRPr="002D021C">
        <w:rPr>
          <w:rFonts w:ascii="Times New Roman" w:eastAsia="Times New Roman" w:hAnsi="Times New Roman" w:cs="Times New Roman"/>
          <w:szCs w:val="24"/>
        </w:rPr>
        <w:t>to mind, as well.</w:t>
      </w:r>
    </w:p>
    <w:p w:rsidR="002D021C" w:rsidRPr="00C52D65" w:rsidRDefault="002D021C" w:rsidP="002D021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52D65">
        <w:rPr>
          <w:rFonts w:ascii="Times New Roman" w:eastAsia="Times New Roman" w:hAnsi="Times New Roman" w:cs="Times New Roman"/>
          <w:b/>
          <w:sz w:val="24"/>
          <w:szCs w:val="24"/>
        </w:rPr>
        <w:t>Toward The Winter Solstice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C52D6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F7280F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Timothy Steele</w:t>
        </w:r>
      </w:hyperlink>
      <w:r w:rsidRPr="00F7280F">
        <w:rPr>
          <w:rFonts w:ascii="Times New Roman" w:eastAsia="Times New Roman" w:hAnsi="Times New Roman" w:cs="Times New Roman"/>
          <w:szCs w:val="24"/>
        </w:rPr>
        <w:t xml:space="preserve"> 2006</w:t>
      </w:r>
    </w:p>
    <w:p w:rsidR="002D021C" w:rsidRPr="002D021C" w:rsidRDefault="002D021C" w:rsidP="00C52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F7280F">
        <w:rPr>
          <w:rFonts w:ascii="Times New Roman" w:eastAsia="Times New Roman" w:hAnsi="Times New Roman" w:cs="Times New Roman"/>
          <w:szCs w:val="24"/>
        </w:rPr>
        <w:t>Although the roof is just a story high</w:t>
      </w:r>
      <w:proofErr w:type="gramStart"/>
      <w:r w:rsidRPr="00F7280F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F7280F">
        <w:rPr>
          <w:rFonts w:ascii="Times New Roman" w:eastAsia="Times New Roman" w:hAnsi="Times New Roman" w:cs="Times New Roman"/>
          <w:szCs w:val="24"/>
        </w:rPr>
        <w:br/>
        <w:t>It dizzies me a little to look down.</w:t>
      </w:r>
      <w:r w:rsidRPr="00F7280F">
        <w:rPr>
          <w:rFonts w:ascii="Times New Roman" w:eastAsia="Times New Roman" w:hAnsi="Times New Roman" w:cs="Times New Roman"/>
          <w:szCs w:val="24"/>
        </w:rPr>
        <w:br/>
        <w:t>I lariat-twirl the rope of Christmas lights</w:t>
      </w:r>
      <w:r w:rsidRPr="00F7280F">
        <w:rPr>
          <w:rFonts w:ascii="Times New Roman" w:eastAsia="Times New Roman" w:hAnsi="Times New Roman" w:cs="Times New Roman"/>
          <w:szCs w:val="24"/>
        </w:rPr>
        <w:br/>
        <w:t>And cast it to the weeping birch's crown;</w:t>
      </w:r>
      <w:r w:rsidRPr="00F7280F">
        <w:rPr>
          <w:rFonts w:ascii="Times New Roman" w:eastAsia="Times New Roman" w:hAnsi="Times New Roman" w:cs="Times New Roman"/>
          <w:szCs w:val="24"/>
        </w:rPr>
        <w:br/>
        <w:t>A dowel into which I've screwed a hook</w:t>
      </w:r>
      <w:r w:rsidRPr="00F7280F">
        <w:rPr>
          <w:rFonts w:ascii="Times New Roman" w:eastAsia="Times New Roman" w:hAnsi="Times New Roman" w:cs="Times New Roman"/>
          <w:szCs w:val="24"/>
        </w:rPr>
        <w:br/>
        <w:t>Enables me to reach,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lift,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drape,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and twine</w:t>
      </w:r>
      <w:r w:rsidRPr="00F7280F">
        <w:rPr>
          <w:rFonts w:ascii="Times New Roman" w:eastAsia="Times New Roman" w:hAnsi="Times New Roman" w:cs="Times New Roman"/>
          <w:szCs w:val="24"/>
        </w:rPr>
        <w:br/>
        <w:t>The cord among the boughs so that the bulbs</w:t>
      </w:r>
      <w:r w:rsidRPr="00F7280F">
        <w:rPr>
          <w:rFonts w:ascii="Times New Roman" w:eastAsia="Times New Roman" w:hAnsi="Times New Roman" w:cs="Times New Roman"/>
          <w:szCs w:val="24"/>
        </w:rPr>
        <w:br/>
        <w:t>Will accent the tree's elegant design.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r w:rsidRPr="00F7280F">
        <w:rPr>
          <w:rFonts w:ascii="Times New Roman" w:eastAsia="Times New Roman" w:hAnsi="Times New Roman" w:cs="Times New Roman"/>
          <w:szCs w:val="24"/>
        </w:rPr>
        <w:br/>
        <w:t>Friends, passing home from work or shopping, pause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F7280F">
        <w:rPr>
          <w:rFonts w:ascii="Times New Roman" w:eastAsia="Times New Roman" w:hAnsi="Times New Roman" w:cs="Times New Roman"/>
          <w:szCs w:val="24"/>
        </w:rPr>
        <w:t>And</w:t>
      </w:r>
      <w:proofErr w:type="gramEnd"/>
      <w:r w:rsidRPr="00F7280F">
        <w:rPr>
          <w:rFonts w:ascii="Times New Roman" w:eastAsia="Times New Roman" w:hAnsi="Times New Roman" w:cs="Times New Roman"/>
          <w:szCs w:val="24"/>
        </w:rPr>
        <w:t xml:space="preserve"> call up commendations or critiques.</w:t>
      </w:r>
      <w:r w:rsidRPr="00F7280F">
        <w:rPr>
          <w:rFonts w:ascii="Times New Roman" w:eastAsia="Times New Roman" w:hAnsi="Times New Roman" w:cs="Times New Roman"/>
          <w:szCs w:val="24"/>
        </w:rPr>
        <w:br/>
        <w:t>I make adjustments. Though a potpourri</w:t>
      </w:r>
      <w:r w:rsidRPr="00F7280F">
        <w:rPr>
          <w:rFonts w:ascii="Times New Roman" w:eastAsia="Times New Roman" w:hAnsi="Times New Roman" w:cs="Times New Roman"/>
          <w:szCs w:val="24"/>
        </w:rPr>
        <w:br/>
        <w:t>Of Muslims,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Christians,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Buddhists, Jews, and Sikhs</w:t>
      </w:r>
      <w:proofErr w:type="gramStart"/>
      <w:r w:rsidRPr="00F7280F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F7280F">
        <w:rPr>
          <w:rFonts w:ascii="Times New Roman" w:eastAsia="Times New Roman" w:hAnsi="Times New Roman" w:cs="Times New Roman"/>
          <w:szCs w:val="24"/>
        </w:rPr>
        <w:br/>
        <w:t>We all are conscious of the time of year;</w:t>
      </w:r>
      <w:r w:rsidRPr="00F7280F">
        <w:rPr>
          <w:rFonts w:ascii="Times New Roman" w:eastAsia="Times New Roman" w:hAnsi="Times New Roman" w:cs="Times New Roman"/>
          <w:szCs w:val="24"/>
        </w:rPr>
        <w:br/>
        <w:t>We all enjoy its colorful displays</w:t>
      </w:r>
      <w:r w:rsidRPr="00F7280F">
        <w:rPr>
          <w:rFonts w:ascii="Times New Roman" w:eastAsia="Times New Roman" w:hAnsi="Times New Roman" w:cs="Times New Roman"/>
          <w:szCs w:val="24"/>
        </w:rPr>
        <w:br/>
        <w:t>And keep some festival that mitigates</w:t>
      </w:r>
      <w:r w:rsidRPr="00F7280F">
        <w:rPr>
          <w:rFonts w:ascii="Times New Roman" w:eastAsia="Times New Roman" w:hAnsi="Times New Roman" w:cs="Times New Roman"/>
          <w:szCs w:val="24"/>
        </w:rPr>
        <w:br/>
        <w:t>The dwindling warmth and compass of the days.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r w:rsidRPr="00F7280F">
        <w:rPr>
          <w:rFonts w:ascii="Times New Roman" w:eastAsia="Times New Roman" w:hAnsi="Times New Roman" w:cs="Times New Roman"/>
          <w:szCs w:val="24"/>
        </w:rPr>
        <w:br/>
        <w:t>Some say that L.A. doesn't suit the Yule,</w:t>
      </w:r>
      <w:r w:rsidRPr="00F7280F">
        <w:rPr>
          <w:rFonts w:ascii="Times New Roman" w:eastAsia="Times New Roman" w:hAnsi="Times New Roman" w:cs="Times New Roman"/>
          <w:szCs w:val="24"/>
        </w:rPr>
        <w:br/>
        <w:t>But UPS vans now like magi make</w:t>
      </w:r>
      <w:r w:rsidRPr="00F7280F">
        <w:rPr>
          <w:rFonts w:ascii="Times New Roman" w:eastAsia="Times New Roman" w:hAnsi="Times New Roman" w:cs="Times New Roman"/>
          <w:szCs w:val="24"/>
        </w:rPr>
        <w:br/>
        <w:t>Their present-laden rounds, while fallen leaves</w:t>
      </w:r>
      <w:r w:rsidRPr="00F7280F">
        <w:rPr>
          <w:rFonts w:ascii="Times New Roman" w:eastAsia="Times New Roman" w:hAnsi="Times New Roman" w:cs="Times New Roman"/>
          <w:szCs w:val="24"/>
        </w:rPr>
        <w:br/>
        <w:t>Are gaily resurrected in their wake;</w:t>
      </w:r>
      <w:r w:rsidRPr="00F7280F">
        <w:rPr>
          <w:rFonts w:ascii="Times New Roman" w:eastAsia="Times New Roman" w:hAnsi="Times New Roman" w:cs="Times New Roman"/>
          <w:szCs w:val="24"/>
        </w:rPr>
        <w:br/>
        <w:t>The desert lifts a full moon from the east</w:t>
      </w:r>
      <w:r w:rsidRPr="00F7280F">
        <w:rPr>
          <w:rFonts w:ascii="Times New Roman" w:eastAsia="Times New Roman" w:hAnsi="Times New Roman" w:cs="Times New Roman"/>
          <w:szCs w:val="24"/>
        </w:rPr>
        <w:br/>
        <w:t>And issues a dry Santa Ana breeze,</w:t>
      </w:r>
      <w:r w:rsidRPr="00F7280F">
        <w:rPr>
          <w:rFonts w:ascii="Times New Roman" w:eastAsia="Times New Roman" w:hAnsi="Times New Roman" w:cs="Times New Roman"/>
          <w:szCs w:val="24"/>
        </w:rPr>
        <w:br/>
        <w:t>And valets at chic restaurants will soon</w:t>
      </w:r>
      <w:r w:rsidRPr="00F7280F">
        <w:rPr>
          <w:rFonts w:ascii="Times New Roman" w:eastAsia="Times New Roman" w:hAnsi="Times New Roman" w:cs="Times New Roman"/>
          <w:szCs w:val="24"/>
        </w:rPr>
        <w:br/>
        <w:t>Be tending flocks of cars and SUV's.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r w:rsidRPr="00F7280F">
        <w:rPr>
          <w:rFonts w:ascii="Times New Roman" w:eastAsia="Times New Roman" w:hAnsi="Times New Roman" w:cs="Times New Roman"/>
          <w:szCs w:val="24"/>
        </w:rPr>
        <w:br/>
        <w:t>And as the neighborhoods sink into dusk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F7280F">
        <w:rPr>
          <w:rFonts w:ascii="Times New Roman" w:eastAsia="Times New Roman" w:hAnsi="Times New Roman" w:cs="Times New Roman"/>
          <w:szCs w:val="24"/>
        </w:rPr>
        <w:t>The</w:t>
      </w:r>
      <w:proofErr w:type="gramEnd"/>
      <w:r w:rsidRPr="00F7280F">
        <w:rPr>
          <w:rFonts w:ascii="Times New Roman" w:eastAsia="Times New Roman" w:hAnsi="Times New Roman" w:cs="Times New Roman"/>
          <w:szCs w:val="24"/>
        </w:rPr>
        <w:t xml:space="preserve"> fan palms scattered all across town stand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r w:rsidRPr="00F7280F">
        <w:rPr>
          <w:rFonts w:ascii="Times New Roman" w:eastAsia="Times New Roman" w:hAnsi="Times New Roman" w:cs="Times New Roman"/>
          <w:szCs w:val="24"/>
        </w:rPr>
        <w:lastRenderedPageBreak/>
        <w:t>More calmly prominent, and this place seems</w:t>
      </w:r>
      <w:r w:rsidRPr="00F7280F">
        <w:rPr>
          <w:rFonts w:ascii="Times New Roman" w:eastAsia="Times New Roman" w:hAnsi="Times New Roman" w:cs="Times New Roman"/>
          <w:szCs w:val="24"/>
        </w:rPr>
        <w:br/>
        <w:t>A vast oasis in the Holy Land.</w:t>
      </w:r>
      <w:r w:rsidRPr="00F7280F">
        <w:rPr>
          <w:rFonts w:ascii="Times New Roman" w:eastAsia="Times New Roman" w:hAnsi="Times New Roman" w:cs="Times New Roman"/>
          <w:szCs w:val="24"/>
        </w:rPr>
        <w:br/>
        <w:t>This house might be a caravansary,</w:t>
      </w:r>
      <w:r w:rsidRPr="00F7280F">
        <w:rPr>
          <w:rFonts w:ascii="Times New Roman" w:eastAsia="Times New Roman" w:hAnsi="Times New Roman" w:cs="Times New Roman"/>
          <w:szCs w:val="24"/>
        </w:rPr>
        <w:br/>
        <w:t>The tree a kind of cordial fountainhead</w:t>
      </w:r>
      <w:r w:rsidRPr="00F7280F">
        <w:rPr>
          <w:rFonts w:ascii="Times New Roman" w:eastAsia="Times New Roman" w:hAnsi="Times New Roman" w:cs="Times New Roman"/>
          <w:szCs w:val="24"/>
        </w:rPr>
        <w:br/>
        <w:t>Of welcome, looped and decked with necklaces</w:t>
      </w:r>
      <w:r w:rsidRPr="00F7280F">
        <w:rPr>
          <w:rFonts w:ascii="Times New Roman" w:eastAsia="Times New Roman" w:hAnsi="Times New Roman" w:cs="Times New Roman"/>
          <w:szCs w:val="24"/>
        </w:rPr>
        <w:br/>
        <w:t xml:space="preserve">And </w:t>
      </w:r>
      <w:proofErr w:type="spellStart"/>
      <w:r w:rsidRPr="00F7280F">
        <w:rPr>
          <w:rFonts w:ascii="Times New Roman" w:eastAsia="Times New Roman" w:hAnsi="Times New Roman" w:cs="Times New Roman"/>
          <w:szCs w:val="24"/>
        </w:rPr>
        <w:t>ceintures</w:t>
      </w:r>
      <w:proofErr w:type="spellEnd"/>
      <w:r w:rsidRPr="00F7280F">
        <w:rPr>
          <w:rFonts w:ascii="Times New Roman" w:eastAsia="Times New Roman" w:hAnsi="Times New Roman" w:cs="Times New Roman"/>
          <w:szCs w:val="24"/>
        </w:rPr>
        <w:t xml:space="preserve"> of green,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yellow,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blue,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F7280F">
        <w:rPr>
          <w:rFonts w:ascii="Times New Roman" w:eastAsia="Times New Roman" w:hAnsi="Times New Roman" w:cs="Times New Roman"/>
          <w:szCs w:val="24"/>
        </w:rPr>
        <w:t>and red.</w:t>
      </w:r>
      <w:r w:rsidRPr="00F7280F">
        <w:rPr>
          <w:rFonts w:ascii="Times New Roman" w:eastAsia="Times New Roman" w:hAnsi="Times New Roman" w:cs="Times New Roman"/>
          <w:szCs w:val="24"/>
        </w:rPr>
        <w:br/>
      </w:r>
      <w:r w:rsidRPr="00F7280F">
        <w:rPr>
          <w:rFonts w:ascii="Times New Roman" w:eastAsia="Times New Roman" w:hAnsi="Times New Roman" w:cs="Times New Roman"/>
          <w:szCs w:val="24"/>
        </w:rPr>
        <w:br/>
        <w:t>Some wonder if the star of Bethlehem</w:t>
      </w:r>
      <w:r w:rsidRPr="00F7280F">
        <w:rPr>
          <w:rFonts w:ascii="Times New Roman" w:eastAsia="Times New Roman" w:hAnsi="Times New Roman" w:cs="Times New Roman"/>
          <w:szCs w:val="24"/>
        </w:rPr>
        <w:br/>
        <w:t>Occurred when Jupiter and Saturn crossed;</w:t>
      </w:r>
      <w:r w:rsidRPr="00F7280F">
        <w:rPr>
          <w:rFonts w:ascii="Times New Roman" w:eastAsia="Times New Roman" w:hAnsi="Times New Roman" w:cs="Times New Roman"/>
          <w:szCs w:val="24"/>
        </w:rPr>
        <w:br/>
        <w:t>It's comforting to look up from this roof</w:t>
      </w:r>
      <w:r w:rsidRPr="00F7280F">
        <w:rPr>
          <w:rFonts w:ascii="Times New Roman" w:eastAsia="Times New Roman" w:hAnsi="Times New Roman" w:cs="Times New Roman"/>
          <w:szCs w:val="24"/>
        </w:rPr>
        <w:br/>
        <w:t>And feel that, while all changes, nothing's lost,</w:t>
      </w:r>
      <w:r w:rsidRPr="00F7280F">
        <w:rPr>
          <w:rFonts w:ascii="Times New Roman" w:eastAsia="Times New Roman" w:hAnsi="Times New Roman" w:cs="Times New Roman"/>
          <w:szCs w:val="24"/>
        </w:rPr>
        <w:br/>
        <w:t>To recollect that in antiquity</w:t>
      </w:r>
      <w:r w:rsidRPr="00F7280F">
        <w:rPr>
          <w:rFonts w:ascii="Times New Roman" w:eastAsia="Times New Roman" w:hAnsi="Times New Roman" w:cs="Times New Roman"/>
          <w:szCs w:val="24"/>
        </w:rPr>
        <w:br/>
        <w:t>The winter solstice fell in Capricorn</w:t>
      </w:r>
      <w:r w:rsidRPr="00F7280F">
        <w:rPr>
          <w:rFonts w:ascii="Times New Roman" w:eastAsia="Times New Roman" w:hAnsi="Times New Roman" w:cs="Times New Roman"/>
          <w:szCs w:val="24"/>
        </w:rPr>
        <w:br/>
        <w:t>And that, in the Orion Nebula,</w:t>
      </w:r>
      <w:r w:rsidRPr="00F7280F">
        <w:rPr>
          <w:rFonts w:ascii="Times New Roman" w:eastAsia="Times New Roman" w:hAnsi="Times New Roman" w:cs="Times New Roman"/>
          <w:szCs w:val="24"/>
        </w:rPr>
        <w:br/>
        <w:t xml:space="preserve">From swirling gas, new stars are being born. </w:t>
      </w:r>
      <w:bookmarkStart w:id="0" w:name="_GoBack"/>
      <w:bookmarkEnd w:id="0"/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After great pain, a formal feeling comes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The Nerves sit ceremonious, like Tombs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The stiff Heart questions ‘was it He, that bore,’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‘Yesterday, or Centuries before’?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The Feet, mechanical, go round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 Wooden way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Of Ground, or Air, or Ought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Regardless grown,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 Quartz contentment, like a stone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This is the Hour of Lead –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Remembered, if outlived,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gramStart"/>
      <w:r w:rsidRPr="00F7280F">
        <w:rPr>
          <w:rFonts w:ascii="Times New Roman" w:eastAsia="Times New Roman" w:hAnsi="Times New Roman" w:cs="Times New Roman"/>
          <w:sz w:val="24"/>
          <w:szCs w:val="24"/>
        </w:rPr>
        <w:t>Freezing</w:t>
      </w:r>
      <w:proofErr w:type="gramEnd"/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 persons, recollect the Snow – </w:t>
      </w:r>
    </w:p>
    <w:p w:rsidR="002D021C" w:rsidRDefault="00F7280F" w:rsidP="00C52D65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>First – Chill – then Stupor – then the letting go –</w:t>
      </w:r>
      <w:r w:rsidR="002D02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7280F" w:rsidRDefault="002D021C" w:rsidP="00C52D65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 Emily Dickinson</w:t>
      </w:r>
    </w:p>
    <w:p w:rsidR="00F7280F" w:rsidRPr="00F7280F" w:rsidRDefault="00C52D65" w:rsidP="00C52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b/>
          <w:sz w:val="24"/>
          <w:szCs w:val="24"/>
        </w:rPr>
        <w:t xml:space="preserve">“Hope” is the thing with feathers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That perches in the soul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sings the tune without the words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never stops - at all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sweetest - in the Gale - is heard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sore must be the storm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That could abash the little Bird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That kept so many warm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I’ve heard it in the </w:t>
      </w:r>
      <w:proofErr w:type="spellStart"/>
      <w:r w:rsidRPr="00F7280F">
        <w:rPr>
          <w:rFonts w:ascii="Times New Roman" w:eastAsia="Times New Roman" w:hAnsi="Times New Roman" w:cs="Times New Roman"/>
          <w:sz w:val="24"/>
          <w:szCs w:val="24"/>
        </w:rPr>
        <w:t>chillest</w:t>
      </w:r>
      <w:proofErr w:type="spellEnd"/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 land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And on the strangest Sea - </w:t>
      </w:r>
    </w:p>
    <w:p w:rsidR="00F7280F" w:rsidRPr="00F7280F" w:rsidRDefault="00F7280F" w:rsidP="00F7280F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 xml:space="preserve">Yet - never - in Extremity, </w:t>
      </w:r>
    </w:p>
    <w:p w:rsidR="00C52D65" w:rsidRDefault="00F7280F" w:rsidP="00C5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0F">
        <w:rPr>
          <w:rFonts w:ascii="Times New Roman" w:eastAsia="Times New Roman" w:hAnsi="Times New Roman" w:cs="Times New Roman"/>
          <w:sz w:val="24"/>
          <w:szCs w:val="24"/>
        </w:rPr>
        <w:t>It asked a crumb - of me.</w:t>
      </w:r>
      <w:r w:rsidR="00C52D65" w:rsidRPr="00C52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021C" w:rsidRDefault="002D021C" w:rsidP="002D0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Emily Dickinson</w:t>
      </w:r>
    </w:p>
    <w:p w:rsidR="00F7280F" w:rsidRDefault="00F7280F" w:rsidP="00C52D65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sectPr w:rsidR="00F7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2904"/>
    <w:multiLevelType w:val="hybridMultilevel"/>
    <w:tmpl w:val="CF02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F"/>
    <w:rsid w:val="00014CD6"/>
    <w:rsid w:val="002D021C"/>
    <w:rsid w:val="00C52D65"/>
    <w:rsid w:val="00CA3250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547AA-AF63-45F6-99D5-3212188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28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F7280F"/>
  </w:style>
  <w:style w:type="paragraph" w:styleId="ListParagraph">
    <w:name w:val="List Paragraph"/>
    <w:basedOn w:val="Normal"/>
    <w:uiPriority w:val="34"/>
    <w:qFormat/>
    <w:rsid w:val="00C5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mhunter.com/timothy-steele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2016-12-02T02:03:00Z</dcterms:created>
  <dcterms:modified xsi:type="dcterms:W3CDTF">2016-12-02T02:30:00Z</dcterms:modified>
</cp:coreProperties>
</file>