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57" w:rsidRDefault="00716957" w:rsidP="00716957">
      <w:pPr>
        <w:ind w:left="3701"/>
      </w:pPr>
      <w:bookmarkStart w:id="0" w:name="_GoBack"/>
      <w:bookmarkEnd w:id="0"/>
      <w:r>
        <w:rPr>
          <w:noProof/>
        </w:rPr>
        <w:drawing>
          <wp:inline distT="0" distB="0" distL="0" distR="0">
            <wp:extent cx="13144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p w:rsidR="00716957" w:rsidRDefault="00716957" w:rsidP="00716957">
      <w:pPr>
        <w:ind w:left="3701"/>
      </w:pPr>
    </w:p>
    <w:p w:rsidR="00716957" w:rsidRDefault="00716957" w:rsidP="00716957">
      <w:pPr>
        <w:rPr>
          <w:b/>
          <w:sz w:val="32"/>
          <w:szCs w:val="32"/>
        </w:rPr>
      </w:pPr>
    </w:p>
    <w:p w:rsidR="00716957" w:rsidRDefault="00716957" w:rsidP="00716957">
      <w:pPr>
        <w:rPr>
          <w:b/>
          <w:sz w:val="32"/>
          <w:szCs w:val="32"/>
        </w:rPr>
      </w:pPr>
      <w:r>
        <w:rPr>
          <w:b/>
          <w:sz w:val="32"/>
          <w:szCs w:val="32"/>
        </w:rPr>
        <w:t xml:space="preserve">GEOGRAPHY 123 </w:t>
      </w:r>
    </w:p>
    <w:p w:rsidR="00716957" w:rsidRDefault="00716957" w:rsidP="00716957">
      <w:pPr>
        <w:rPr>
          <w:sz w:val="24"/>
          <w:szCs w:val="24"/>
        </w:rPr>
      </w:pPr>
      <w:r>
        <w:tab/>
      </w:r>
      <w:r>
        <w:tab/>
      </w:r>
      <w:r>
        <w:tab/>
      </w:r>
      <w:r>
        <w:tab/>
      </w:r>
      <w:r>
        <w:tab/>
      </w:r>
      <w:r>
        <w:tab/>
      </w:r>
      <w:r>
        <w:tab/>
      </w:r>
      <w:r>
        <w:tab/>
      </w:r>
      <w:proofErr w:type="spellStart"/>
      <w:r>
        <w:rPr>
          <w:sz w:val="24"/>
          <w:szCs w:val="24"/>
        </w:rPr>
        <w:t>Nyle</w:t>
      </w:r>
      <w:proofErr w:type="spellEnd"/>
      <w:r>
        <w:rPr>
          <w:sz w:val="24"/>
          <w:szCs w:val="24"/>
        </w:rPr>
        <w:t xml:space="preserve"> Monday</w:t>
      </w:r>
    </w:p>
    <w:p w:rsidR="00716957" w:rsidRDefault="00716957" w:rsidP="007169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King Library 4056</w:t>
      </w:r>
    </w:p>
    <w:p w:rsidR="00716957" w:rsidRDefault="00716957" w:rsidP="007169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(408) 808-2041</w:t>
      </w:r>
    </w:p>
    <w:p w:rsidR="00716957" w:rsidRDefault="00716957" w:rsidP="007169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7" w:history="1">
        <w:r>
          <w:rPr>
            <w:rStyle w:val="Hyperlink"/>
            <w:sz w:val="24"/>
            <w:szCs w:val="24"/>
          </w:rPr>
          <w:t>Nyle.Monday@sjsu.edu</w:t>
        </w:r>
      </w:hyperlink>
    </w:p>
    <w:p w:rsidR="00716957" w:rsidRDefault="00716957" w:rsidP="00716957">
      <w:pPr>
        <w:rPr>
          <w:sz w:val="24"/>
          <w:szCs w:val="24"/>
        </w:rPr>
      </w:pPr>
    </w:p>
    <w:p w:rsidR="00716957" w:rsidRDefault="00716957" w:rsidP="00716957">
      <w:pPr>
        <w:rPr>
          <w:b/>
          <w:sz w:val="24"/>
          <w:szCs w:val="24"/>
          <w:u w:val="single"/>
        </w:rPr>
      </w:pPr>
    </w:p>
    <w:p w:rsidR="00716957" w:rsidRDefault="00716957" w:rsidP="00716957">
      <w:pPr>
        <w:rPr>
          <w:b/>
          <w:sz w:val="24"/>
          <w:szCs w:val="24"/>
        </w:rPr>
      </w:pPr>
      <w:r>
        <w:rPr>
          <w:b/>
          <w:sz w:val="24"/>
          <w:szCs w:val="24"/>
          <w:u w:val="single"/>
        </w:rPr>
        <w:t>Library Hours</w:t>
      </w:r>
      <w:r>
        <w:rPr>
          <w:b/>
          <w:sz w:val="24"/>
          <w:szCs w:val="24"/>
        </w:rPr>
        <w:t>:</w:t>
      </w:r>
    </w:p>
    <w:p w:rsidR="00716957" w:rsidRDefault="00716957" w:rsidP="00716957">
      <w:pPr>
        <w:rPr>
          <w:b/>
          <w:sz w:val="24"/>
          <w:szCs w:val="24"/>
        </w:rPr>
      </w:pPr>
    </w:p>
    <w:p w:rsidR="00716957" w:rsidRDefault="00716957" w:rsidP="00716957">
      <w:pPr>
        <w:rPr>
          <w:sz w:val="24"/>
          <w:szCs w:val="24"/>
        </w:rPr>
      </w:pPr>
      <w:r>
        <w:rPr>
          <w:sz w:val="24"/>
          <w:szCs w:val="24"/>
        </w:rPr>
        <w:t>Monday-Thursday 9:00am – 9:00pm</w:t>
      </w:r>
    </w:p>
    <w:p w:rsidR="00716957" w:rsidRDefault="00716957" w:rsidP="00716957">
      <w:pPr>
        <w:rPr>
          <w:sz w:val="24"/>
          <w:szCs w:val="24"/>
        </w:rPr>
      </w:pPr>
      <w:r>
        <w:rPr>
          <w:sz w:val="24"/>
          <w:szCs w:val="24"/>
        </w:rPr>
        <w:t>Friday-</w:t>
      </w:r>
      <w:proofErr w:type="gramStart"/>
      <w:r>
        <w:rPr>
          <w:sz w:val="24"/>
          <w:szCs w:val="24"/>
        </w:rPr>
        <w:t>Saturday  9:00am</w:t>
      </w:r>
      <w:proofErr w:type="gramEnd"/>
      <w:r>
        <w:rPr>
          <w:sz w:val="24"/>
          <w:szCs w:val="24"/>
        </w:rPr>
        <w:t xml:space="preserve"> – 6:00pm</w:t>
      </w:r>
    </w:p>
    <w:p w:rsidR="00716957" w:rsidRDefault="00716957" w:rsidP="00716957">
      <w:pPr>
        <w:rPr>
          <w:sz w:val="24"/>
          <w:szCs w:val="24"/>
        </w:rPr>
      </w:pPr>
      <w:proofErr w:type="gramStart"/>
      <w:r>
        <w:rPr>
          <w:sz w:val="24"/>
          <w:szCs w:val="24"/>
        </w:rPr>
        <w:t>Saturday  9:00am</w:t>
      </w:r>
      <w:proofErr w:type="gramEnd"/>
      <w:r>
        <w:rPr>
          <w:sz w:val="24"/>
          <w:szCs w:val="24"/>
        </w:rPr>
        <w:t xml:space="preserve"> – 6:00pm</w:t>
      </w:r>
    </w:p>
    <w:p w:rsidR="00716957" w:rsidRDefault="00716957" w:rsidP="00716957">
      <w:pPr>
        <w:rPr>
          <w:sz w:val="24"/>
          <w:szCs w:val="24"/>
        </w:rPr>
      </w:pPr>
      <w:r>
        <w:rPr>
          <w:sz w:val="24"/>
          <w:szCs w:val="24"/>
        </w:rPr>
        <w:t>Sunday    1:00pm – 7:00pm</w:t>
      </w:r>
    </w:p>
    <w:p w:rsidR="00716957" w:rsidRDefault="00716957" w:rsidP="00716957">
      <w:pPr>
        <w:rPr>
          <w:sz w:val="24"/>
          <w:szCs w:val="24"/>
        </w:rPr>
      </w:pPr>
      <w:r>
        <w:rPr>
          <w:sz w:val="24"/>
          <w:szCs w:val="24"/>
        </w:rPr>
        <w:tab/>
      </w:r>
    </w:p>
    <w:p w:rsidR="00716957" w:rsidRDefault="00716957" w:rsidP="00716957">
      <w:pPr>
        <w:rPr>
          <w:i/>
          <w:sz w:val="24"/>
          <w:szCs w:val="24"/>
        </w:rPr>
      </w:pPr>
      <w:r>
        <w:rPr>
          <w:i/>
          <w:sz w:val="24"/>
          <w:szCs w:val="24"/>
        </w:rPr>
        <w:t xml:space="preserve">Extended Study Hours for SJSU </w:t>
      </w:r>
      <w:proofErr w:type="gramStart"/>
      <w:r>
        <w:rPr>
          <w:i/>
          <w:sz w:val="24"/>
          <w:szCs w:val="24"/>
        </w:rPr>
        <w:t>Students )</w:t>
      </w:r>
      <w:proofErr w:type="gramEnd"/>
    </w:p>
    <w:p w:rsidR="00716957" w:rsidRDefault="00716957" w:rsidP="00716957">
      <w:pPr>
        <w:rPr>
          <w:sz w:val="24"/>
          <w:szCs w:val="24"/>
        </w:rPr>
      </w:pPr>
      <w:r>
        <w:rPr>
          <w:sz w:val="24"/>
          <w:szCs w:val="24"/>
        </w:rPr>
        <w:t>Monday-Thursday 9:00pm – 12:00am</w:t>
      </w:r>
    </w:p>
    <w:p w:rsidR="00716957" w:rsidRDefault="00716957" w:rsidP="00716957">
      <w:pPr>
        <w:rPr>
          <w:sz w:val="24"/>
          <w:szCs w:val="24"/>
        </w:rPr>
      </w:pPr>
      <w:proofErr w:type="gramStart"/>
      <w:r>
        <w:rPr>
          <w:sz w:val="24"/>
          <w:szCs w:val="24"/>
        </w:rPr>
        <w:t>Sunday  7:00pm</w:t>
      </w:r>
      <w:proofErr w:type="gramEnd"/>
      <w:r>
        <w:rPr>
          <w:sz w:val="24"/>
          <w:szCs w:val="24"/>
        </w:rPr>
        <w:t xml:space="preserve"> – 12:00am</w:t>
      </w:r>
      <w:r>
        <w:rPr>
          <w:sz w:val="24"/>
          <w:szCs w:val="24"/>
        </w:rPr>
        <w:tab/>
      </w:r>
    </w:p>
    <w:p w:rsidR="00716957" w:rsidRDefault="00716957" w:rsidP="00716957">
      <w:pPr>
        <w:rPr>
          <w:b/>
          <w:sz w:val="24"/>
          <w:szCs w:val="24"/>
        </w:rPr>
      </w:pPr>
    </w:p>
    <w:p w:rsidR="00716957" w:rsidRDefault="00716957" w:rsidP="00716957">
      <w:pPr>
        <w:rPr>
          <w:b/>
          <w:sz w:val="24"/>
          <w:szCs w:val="24"/>
        </w:rPr>
      </w:pPr>
    </w:p>
    <w:p w:rsidR="00716957" w:rsidRDefault="00716957" w:rsidP="00716957">
      <w:pPr>
        <w:rPr>
          <w:sz w:val="24"/>
          <w:szCs w:val="24"/>
        </w:rPr>
      </w:pPr>
      <w:bookmarkStart w:id="1" w:name="ext"/>
      <w:bookmarkEnd w:id="1"/>
      <w:r>
        <w:rPr>
          <w:b/>
          <w:sz w:val="24"/>
          <w:szCs w:val="24"/>
          <w:u w:val="single"/>
        </w:rPr>
        <w:t>Library Website</w:t>
      </w:r>
      <w:r>
        <w:rPr>
          <w:b/>
          <w:sz w:val="24"/>
          <w:szCs w:val="24"/>
        </w:rPr>
        <w:t>:</w:t>
      </w:r>
      <w:r>
        <w:rPr>
          <w:sz w:val="24"/>
          <w:szCs w:val="24"/>
        </w:rPr>
        <w:tab/>
        <w:t>http://www.sjlibrary.org</w:t>
      </w:r>
    </w:p>
    <w:p w:rsidR="00716957" w:rsidRDefault="00716957" w:rsidP="00716957">
      <w:pPr>
        <w:rPr>
          <w:b/>
          <w:sz w:val="24"/>
          <w:szCs w:val="24"/>
        </w:rPr>
      </w:pPr>
    </w:p>
    <w:p w:rsidR="00716957" w:rsidRDefault="00716957" w:rsidP="00716957">
      <w:pPr>
        <w:rPr>
          <w:b/>
          <w:sz w:val="24"/>
          <w:szCs w:val="24"/>
        </w:rPr>
      </w:pPr>
    </w:p>
    <w:p w:rsidR="00716957" w:rsidRDefault="00716957" w:rsidP="00716957">
      <w:pPr>
        <w:rPr>
          <w:sz w:val="24"/>
          <w:szCs w:val="24"/>
        </w:rPr>
      </w:pPr>
      <w:r>
        <w:rPr>
          <w:b/>
          <w:sz w:val="24"/>
          <w:szCs w:val="24"/>
          <w:u w:val="single"/>
        </w:rPr>
        <w:t>Library Card and Pin Number</w:t>
      </w:r>
    </w:p>
    <w:p w:rsidR="00716957" w:rsidRDefault="00716957" w:rsidP="00716957">
      <w:pPr>
        <w:rPr>
          <w:sz w:val="24"/>
          <w:szCs w:val="24"/>
        </w:rPr>
      </w:pPr>
    </w:p>
    <w:p w:rsidR="00716957" w:rsidRDefault="00716957" w:rsidP="00716957">
      <w:pPr>
        <w:rPr>
          <w:sz w:val="24"/>
          <w:szCs w:val="24"/>
        </w:rPr>
      </w:pPr>
      <w:r>
        <w:rPr>
          <w:sz w:val="24"/>
          <w:szCs w:val="24"/>
        </w:rPr>
        <w:t xml:space="preserve">  Your SJSU card and SJPL library card are the keys to checking material out of the library, as well as to accessing the many databases from home.  PLEASE MAKE SURE YOU KNOW YOUR PIN NUMBER AND THAT IT IS WORKING!  Generally your pin is the last four numbers of your home telephone number.  If it does not work, go to the Information Desk on the first floor of the King Library and have the number reset.  This only takes a few minutes, but without it you will not be able to access many of the valuable resources on our website.</w:t>
      </w:r>
    </w:p>
    <w:p w:rsidR="00716957" w:rsidRDefault="00716957" w:rsidP="00716957">
      <w:pPr>
        <w:rPr>
          <w:sz w:val="24"/>
          <w:szCs w:val="24"/>
        </w:rPr>
      </w:pPr>
    </w:p>
    <w:p w:rsidR="00716957" w:rsidRDefault="00716957" w:rsidP="00716957">
      <w:pPr>
        <w:rPr>
          <w:b/>
          <w:sz w:val="24"/>
          <w:szCs w:val="24"/>
          <w:u w:val="single"/>
        </w:rPr>
      </w:pPr>
    </w:p>
    <w:p w:rsidR="00716957" w:rsidRDefault="00716957" w:rsidP="00716957">
      <w:pPr>
        <w:rPr>
          <w:b/>
          <w:sz w:val="24"/>
          <w:szCs w:val="24"/>
          <w:u w:val="single"/>
        </w:rPr>
      </w:pPr>
      <w:r>
        <w:rPr>
          <w:b/>
          <w:sz w:val="24"/>
          <w:szCs w:val="24"/>
          <w:u w:val="single"/>
        </w:rPr>
        <w:t>Library Catalog</w:t>
      </w:r>
    </w:p>
    <w:p w:rsidR="00716957" w:rsidRDefault="00716957" w:rsidP="00716957">
      <w:pPr>
        <w:rPr>
          <w:b/>
          <w:sz w:val="24"/>
          <w:szCs w:val="24"/>
        </w:rPr>
      </w:pPr>
      <w:r>
        <w:rPr>
          <w:b/>
          <w:sz w:val="24"/>
          <w:szCs w:val="24"/>
        </w:rPr>
        <w:tab/>
        <w:t>-  Book searches</w:t>
      </w:r>
    </w:p>
    <w:p w:rsidR="00716957" w:rsidRDefault="00716957" w:rsidP="00716957">
      <w:pPr>
        <w:rPr>
          <w:b/>
          <w:sz w:val="24"/>
          <w:szCs w:val="24"/>
        </w:rPr>
      </w:pPr>
      <w:r>
        <w:rPr>
          <w:b/>
          <w:sz w:val="24"/>
          <w:szCs w:val="24"/>
        </w:rPr>
        <w:tab/>
        <w:t>-  Link+</w:t>
      </w:r>
    </w:p>
    <w:p w:rsidR="00716957" w:rsidRDefault="00716957" w:rsidP="00716957">
      <w:pPr>
        <w:rPr>
          <w:b/>
          <w:sz w:val="24"/>
          <w:szCs w:val="24"/>
        </w:rPr>
      </w:pPr>
      <w:r>
        <w:rPr>
          <w:b/>
          <w:sz w:val="24"/>
          <w:szCs w:val="24"/>
        </w:rPr>
        <w:tab/>
        <w:t>-  Interlibrary Services</w:t>
      </w:r>
    </w:p>
    <w:p w:rsidR="00716957" w:rsidRDefault="00716957" w:rsidP="00716957">
      <w:pPr>
        <w:rPr>
          <w:b/>
          <w:sz w:val="24"/>
          <w:szCs w:val="24"/>
        </w:rPr>
      </w:pPr>
    </w:p>
    <w:p w:rsidR="00716957" w:rsidRDefault="00716957" w:rsidP="00716957">
      <w:pPr>
        <w:rPr>
          <w:sz w:val="24"/>
          <w:szCs w:val="24"/>
        </w:rPr>
      </w:pPr>
      <w:r>
        <w:rPr>
          <w:b/>
          <w:sz w:val="24"/>
          <w:szCs w:val="24"/>
          <w:u w:val="single"/>
        </w:rPr>
        <w:lastRenderedPageBreak/>
        <w:t>Research Guides (</w:t>
      </w:r>
      <w:proofErr w:type="spellStart"/>
      <w:r>
        <w:rPr>
          <w:b/>
          <w:sz w:val="24"/>
          <w:szCs w:val="24"/>
          <w:u w:val="single"/>
        </w:rPr>
        <w:t>LibGuide</w:t>
      </w:r>
      <w:proofErr w:type="spellEnd"/>
      <w:r>
        <w:rPr>
          <w:b/>
          <w:sz w:val="24"/>
          <w:szCs w:val="24"/>
          <w:u w:val="single"/>
        </w:rPr>
        <w:t>) Pages</w:t>
      </w:r>
    </w:p>
    <w:p w:rsidR="00716957" w:rsidRDefault="00716957" w:rsidP="00716957">
      <w:pPr>
        <w:rPr>
          <w:sz w:val="24"/>
          <w:szCs w:val="24"/>
        </w:rPr>
      </w:pPr>
    </w:p>
    <w:p w:rsidR="00716957" w:rsidRDefault="00716957" w:rsidP="00716957">
      <w:pPr>
        <w:rPr>
          <w:sz w:val="24"/>
          <w:szCs w:val="24"/>
        </w:rPr>
      </w:pPr>
      <w:r>
        <w:rPr>
          <w:sz w:val="24"/>
          <w:szCs w:val="24"/>
        </w:rPr>
        <w:t xml:space="preserve">    Every major on campus has a RESEARCH GUIDE (</w:t>
      </w:r>
      <w:proofErr w:type="spellStart"/>
      <w:r>
        <w:rPr>
          <w:sz w:val="24"/>
          <w:szCs w:val="24"/>
        </w:rPr>
        <w:t>LibGuide</w:t>
      </w:r>
      <w:proofErr w:type="spellEnd"/>
      <w:r>
        <w:rPr>
          <w:sz w:val="24"/>
          <w:szCs w:val="24"/>
        </w:rPr>
        <w:t>) PAGE on the Library’s website.  To find the Justice Studies page, go to the home page (http://library.sjsu.edu), click on “Research Guide” link listed under “Quick Links.”  You will then see an A-to-Z list of majors.  Selecting “Geography” will bring you to my contact information as well as a list of appropriate databases and other resources.</w:t>
      </w:r>
      <w:r w:rsidR="00333D55">
        <w:rPr>
          <w:sz w:val="24"/>
          <w:szCs w:val="24"/>
        </w:rPr>
        <w:t xml:space="preserve">  Also look at the Research Guides for History and for History / Government Documents for additional resources.</w:t>
      </w:r>
      <w:r>
        <w:rPr>
          <w:sz w:val="24"/>
          <w:szCs w:val="24"/>
        </w:rPr>
        <w:tab/>
      </w:r>
    </w:p>
    <w:p w:rsidR="00716957" w:rsidRDefault="00716957" w:rsidP="00716957">
      <w:pPr>
        <w:rPr>
          <w:b/>
          <w:i/>
          <w:sz w:val="24"/>
          <w:szCs w:val="24"/>
          <w:u w:val="single"/>
        </w:rPr>
      </w:pPr>
    </w:p>
    <w:p w:rsidR="00716957" w:rsidRDefault="00716957" w:rsidP="00716957">
      <w:pPr>
        <w:rPr>
          <w:b/>
          <w:i/>
          <w:sz w:val="24"/>
          <w:szCs w:val="24"/>
          <w:u w:val="single"/>
        </w:rPr>
      </w:pPr>
    </w:p>
    <w:p w:rsidR="00716957" w:rsidRDefault="00716957" w:rsidP="00716957">
      <w:pPr>
        <w:rPr>
          <w:b/>
          <w:i/>
          <w:sz w:val="24"/>
          <w:szCs w:val="24"/>
          <w:u w:val="single"/>
        </w:rPr>
      </w:pPr>
      <w:r>
        <w:rPr>
          <w:b/>
          <w:i/>
          <w:sz w:val="24"/>
          <w:szCs w:val="24"/>
          <w:u w:val="single"/>
        </w:rPr>
        <w:t>Databases:</w:t>
      </w:r>
    </w:p>
    <w:p w:rsidR="00716957" w:rsidRDefault="006A2EFF" w:rsidP="00716957">
      <w:pPr>
        <w:pStyle w:val="left10"/>
        <w:rPr>
          <w:rFonts w:ascii="Times New Roman" w:hAnsi="Times New Roman" w:cs="Times New Roman"/>
          <w:color w:val="000000"/>
          <w:sz w:val="24"/>
          <w:szCs w:val="24"/>
        </w:rPr>
      </w:pPr>
      <w:r>
        <w:fldChar w:fldCharType="begin"/>
      </w:r>
      <w:r>
        <w:instrText xml:space="preserve"> HYPERLINK "http://www.sjlibrary.org/scripts/sjsu_counter.pl?id=435&amp;urlpath=http://search.ebscohost.com.libaccess.sjlibrary.org/login.asp?profile=ehost&amp;defaultdb=aph" \t "_blank" </w:instrText>
      </w:r>
      <w:r>
        <w:fldChar w:fldCharType="separate"/>
      </w:r>
      <w:proofErr w:type="gramStart"/>
      <w:r w:rsidR="00716957" w:rsidRPr="00417943">
        <w:rPr>
          <w:rStyle w:val="Hyperlink"/>
          <w:rFonts w:ascii="Times New Roman" w:hAnsi="Times New Roman" w:cs="Times New Roman"/>
          <w:color w:val="auto"/>
          <w:sz w:val="24"/>
          <w:szCs w:val="24"/>
        </w:rPr>
        <w:t>Academic Search Premier</w:t>
      </w:r>
      <w:r>
        <w:rPr>
          <w:rStyle w:val="Hyperlink"/>
          <w:rFonts w:ascii="Times New Roman" w:hAnsi="Times New Roman" w:cs="Times New Roman"/>
          <w:color w:val="auto"/>
          <w:sz w:val="24"/>
          <w:szCs w:val="24"/>
        </w:rPr>
        <w:fldChar w:fldCharType="end"/>
      </w:r>
      <w:r w:rsidR="00716957">
        <w:rPr>
          <w:rFonts w:ascii="Times New Roman" w:hAnsi="Times New Roman" w:cs="Times New Roman"/>
          <w:color w:val="000000"/>
          <w:sz w:val="24"/>
          <w:szCs w:val="24"/>
        </w:rPr>
        <w:br/>
        <w:t>Full text for more than 4,650 publications, including more than 3,600 peer-reviewed journals.</w:t>
      </w:r>
      <w:proofErr w:type="gramEnd"/>
      <w:r w:rsidR="00716957">
        <w:rPr>
          <w:rFonts w:ascii="Times New Roman" w:hAnsi="Times New Roman" w:cs="Times New Roman"/>
          <w:color w:val="000000"/>
          <w:sz w:val="24"/>
          <w:szCs w:val="24"/>
        </w:rPr>
        <w:t xml:space="preserve"> PDF </w:t>
      </w:r>
      <w:proofErr w:type="spellStart"/>
      <w:r w:rsidR="00716957">
        <w:rPr>
          <w:rFonts w:ascii="Times New Roman" w:hAnsi="Times New Roman" w:cs="Times New Roman"/>
          <w:color w:val="000000"/>
          <w:sz w:val="24"/>
          <w:szCs w:val="24"/>
        </w:rPr>
        <w:t>backfiles</w:t>
      </w:r>
      <w:proofErr w:type="spellEnd"/>
      <w:r w:rsidR="00716957">
        <w:rPr>
          <w:rFonts w:ascii="Times New Roman" w:hAnsi="Times New Roman" w:cs="Times New Roman"/>
          <w:color w:val="000000"/>
          <w:sz w:val="24"/>
          <w:szCs w:val="24"/>
        </w:rPr>
        <w:t xml:space="preserve"> to 1975 are available for over 100 journals. Designed specifically for academic institutions, it’s the world's largest multi-disciplinary database. The majority of full text titles are available as searchable PDFs, and some are scanned in color. This scholarly collection offers information in nearly every area of academic study including: computer sciences, engineering, physics, chemistry, language and linguistics, arts &amp; literature, medical sciences, ethnic studies, and many more.</w:t>
      </w:r>
    </w:p>
    <w:p w:rsidR="00716957" w:rsidRDefault="006A2EFF" w:rsidP="00716957">
      <w:pPr>
        <w:pStyle w:val="left10"/>
        <w:rPr>
          <w:rFonts w:ascii="Times New Roman" w:hAnsi="Times New Roman" w:cs="Times New Roman"/>
          <w:color w:val="000000"/>
          <w:sz w:val="24"/>
          <w:szCs w:val="24"/>
        </w:rPr>
      </w:pPr>
      <w:r>
        <w:fldChar w:fldCharType="begin"/>
      </w:r>
      <w:r>
        <w:instrText xml:space="preserve"> HYPERLINK "http://www.sjlibrary.org/scripts/sjsu_counter.pl?id=125&amp;urlpath=http://www.jstor.org.libaccess.sjlibrary.org/" \t "_blank" </w:instrText>
      </w:r>
      <w:r>
        <w:fldChar w:fldCharType="separate"/>
      </w:r>
      <w:r w:rsidR="00716957" w:rsidRPr="00417943">
        <w:rPr>
          <w:rStyle w:val="Hyperlink"/>
          <w:rFonts w:ascii="Times New Roman" w:hAnsi="Times New Roman" w:cs="Times New Roman"/>
          <w:color w:val="auto"/>
          <w:sz w:val="24"/>
          <w:szCs w:val="24"/>
        </w:rPr>
        <w:t>JSTOR</w:t>
      </w:r>
      <w:r>
        <w:rPr>
          <w:rStyle w:val="Hyperlink"/>
          <w:rFonts w:ascii="Times New Roman" w:hAnsi="Times New Roman" w:cs="Times New Roman"/>
          <w:color w:val="auto"/>
          <w:sz w:val="24"/>
          <w:szCs w:val="24"/>
        </w:rPr>
        <w:fldChar w:fldCharType="end"/>
      </w:r>
      <w:r w:rsidR="00716957">
        <w:rPr>
          <w:rFonts w:ascii="Times New Roman" w:hAnsi="Times New Roman" w:cs="Times New Roman"/>
          <w:color w:val="000000"/>
          <w:sz w:val="24"/>
          <w:szCs w:val="24"/>
        </w:rPr>
        <w:br/>
        <w:t>Electronic archive containing older (at least 2-5 years) issues of core scholarly journals with an emphasis on Humanities, Literature, Language, and Social Sciences.  This is probably the best database for historical research on virtually any specific topic.</w:t>
      </w:r>
    </w:p>
    <w:p w:rsidR="00F715E0" w:rsidRDefault="006A2EFF" w:rsidP="00716957">
      <w:pPr>
        <w:pStyle w:val="left10"/>
        <w:rPr>
          <w:rFonts w:ascii="Times New Roman" w:hAnsi="Times New Roman" w:cs="Times New Roman"/>
          <w:color w:val="000000"/>
          <w:sz w:val="24"/>
          <w:szCs w:val="24"/>
        </w:rPr>
      </w:pPr>
      <w:r>
        <w:fldChar w:fldCharType="begin"/>
      </w:r>
      <w:r>
        <w:instrText xml:space="preserve"> HYPERLINK "http://www.sjlibrary.org/scripts/sjsu_counter.pl?id=58&amp;urlpath=h</w:instrText>
      </w:r>
      <w:r>
        <w:instrText xml:space="preserve">ttp://library.cqpress.com.libaccess.sjlibrary.org/" \t "_blank" </w:instrText>
      </w:r>
      <w:r>
        <w:fldChar w:fldCharType="separate"/>
      </w:r>
      <w:r w:rsidR="00716957" w:rsidRPr="00417943">
        <w:rPr>
          <w:rStyle w:val="Hyperlink"/>
          <w:rFonts w:ascii="Times New Roman" w:hAnsi="Times New Roman" w:cs="Times New Roman"/>
          <w:color w:val="auto"/>
          <w:sz w:val="24"/>
          <w:szCs w:val="24"/>
        </w:rPr>
        <w:t>CQ Researcher</w:t>
      </w:r>
      <w:r>
        <w:rPr>
          <w:rStyle w:val="Hyperlink"/>
          <w:rFonts w:ascii="Times New Roman" w:hAnsi="Times New Roman" w:cs="Times New Roman"/>
          <w:color w:val="auto"/>
          <w:sz w:val="24"/>
          <w:szCs w:val="24"/>
        </w:rPr>
        <w:fldChar w:fldCharType="end"/>
      </w:r>
      <w:r w:rsidR="00716957" w:rsidRPr="00417943">
        <w:rPr>
          <w:rFonts w:ascii="Times New Roman" w:hAnsi="Times New Roman" w:cs="Times New Roman"/>
          <w:sz w:val="24"/>
          <w:szCs w:val="24"/>
        </w:rPr>
        <w:br/>
      </w:r>
      <w:r w:rsidR="00716957">
        <w:rPr>
          <w:rFonts w:ascii="Times New Roman" w:hAnsi="Times New Roman" w:cs="Times New Roman"/>
          <w:color w:val="000000"/>
          <w:sz w:val="24"/>
          <w:szCs w:val="24"/>
        </w:rPr>
        <w:t>This database covers the most current and controversial issues of the day, both in the U.S. and worldwide.  The detailed reports found here are generated from official government sources and usually contain a chronology of events as well as excellent bibliographical references.  PLEASE NOTE:  CQ Researcher reports are NOT considered scholarly sources, although many of the articles listed in their bibliographies are scholarly.</w:t>
      </w:r>
    </w:p>
    <w:p w:rsidR="00F715E0" w:rsidRPr="00333D55" w:rsidRDefault="00F715E0" w:rsidP="00F715E0">
      <w:pPr>
        <w:overflowPunct/>
        <w:autoSpaceDE/>
        <w:autoSpaceDN/>
        <w:adjustRightInd/>
        <w:rPr>
          <w:rFonts w:eastAsia="SimSun"/>
          <w:sz w:val="24"/>
          <w:szCs w:val="24"/>
          <w:u w:val="single"/>
          <w:lang w:eastAsia="zh-CN"/>
        </w:rPr>
      </w:pPr>
      <w:r w:rsidRPr="00333D55">
        <w:rPr>
          <w:rFonts w:eastAsia="SimSun"/>
          <w:sz w:val="24"/>
          <w:szCs w:val="24"/>
          <w:u w:val="single"/>
          <w:lang w:eastAsia="zh-CN"/>
        </w:rPr>
        <w:t>American History</w:t>
      </w:r>
      <w:r w:rsidR="006B0F2F" w:rsidRPr="00333D55">
        <w:rPr>
          <w:rFonts w:eastAsia="SimSun"/>
          <w:sz w:val="24"/>
          <w:szCs w:val="24"/>
          <w:u w:val="single"/>
          <w:lang w:eastAsia="zh-CN"/>
        </w:rPr>
        <w:t xml:space="preserve"> &amp; Life</w:t>
      </w:r>
      <w:r w:rsidRPr="00333D55">
        <w:rPr>
          <w:rFonts w:eastAsia="SimSun"/>
          <w:sz w:val="24"/>
          <w:szCs w:val="24"/>
          <w:u w:val="single"/>
          <w:lang w:eastAsia="zh-CN"/>
        </w:rPr>
        <w:t xml:space="preserve"> </w:t>
      </w:r>
    </w:p>
    <w:p w:rsidR="00F715E0" w:rsidRPr="00F715E0" w:rsidRDefault="00F715E0" w:rsidP="00F715E0">
      <w:pPr>
        <w:overflowPunct/>
        <w:autoSpaceDE/>
        <w:autoSpaceDN/>
        <w:adjustRightInd/>
        <w:rPr>
          <w:rFonts w:eastAsia="SimSun"/>
          <w:b/>
          <w:sz w:val="24"/>
          <w:szCs w:val="24"/>
          <w:u w:val="single"/>
          <w:lang w:eastAsia="zh-CN"/>
        </w:rPr>
      </w:pPr>
      <w:r>
        <w:rPr>
          <w:rFonts w:eastAsia="SimSun"/>
          <w:sz w:val="24"/>
          <w:szCs w:val="24"/>
          <w:lang w:eastAsia="zh-CN"/>
        </w:rPr>
        <w:t xml:space="preserve">This database covers </w:t>
      </w:r>
      <w:r w:rsidRPr="00F715E0">
        <w:rPr>
          <w:rFonts w:eastAsia="SimSun"/>
          <w:sz w:val="24"/>
          <w:szCs w:val="24"/>
          <w:lang w:eastAsia="zh-CN"/>
        </w:rPr>
        <w:t>the history of the US and Canada from prehistory to</w:t>
      </w:r>
      <w:r>
        <w:rPr>
          <w:rFonts w:eastAsia="SimSun"/>
          <w:sz w:val="24"/>
          <w:szCs w:val="24"/>
          <w:lang w:eastAsia="zh-CN"/>
        </w:rPr>
        <w:t xml:space="preserve"> the present day.  Included are all sorts of materials including political, sociological, historical and other subject related material.</w:t>
      </w:r>
    </w:p>
    <w:p w:rsidR="00F715E0" w:rsidRPr="00F715E0" w:rsidRDefault="00F715E0" w:rsidP="00F715E0">
      <w:pPr>
        <w:overflowPunct/>
        <w:autoSpaceDE/>
        <w:autoSpaceDN/>
        <w:adjustRightInd/>
        <w:rPr>
          <w:rFonts w:eastAsia="SimSun"/>
          <w:sz w:val="24"/>
          <w:szCs w:val="24"/>
          <w:lang w:eastAsia="zh-CN"/>
        </w:rPr>
      </w:pPr>
      <w:r>
        <w:rPr>
          <w:rFonts w:eastAsia="SimSun"/>
          <w:sz w:val="24"/>
          <w:szCs w:val="24"/>
          <w:lang w:eastAsia="zh-CN"/>
        </w:rPr>
        <w:tab/>
        <w:t xml:space="preserve"> </w:t>
      </w:r>
    </w:p>
    <w:p w:rsidR="00F715E0" w:rsidRPr="00F715E0" w:rsidRDefault="00F715E0" w:rsidP="00F715E0">
      <w:pPr>
        <w:overflowPunct/>
        <w:autoSpaceDE/>
        <w:autoSpaceDN/>
        <w:adjustRightInd/>
        <w:rPr>
          <w:rFonts w:eastAsia="SimSun"/>
          <w:b/>
          <w:sz w:val="24"/>
          <w:szCs w:val="24"/>
          <w:lang w:eastAsia="zh-CN"/>
        </w:rPr>
      </w:pPr>
    </w:p>
    <w:p w:rsidR="00F715E0" w:rsidRPr="00333D55" w:rsidRDefault="00F715E0" w:rsidP="00F715E0">
      <w:pPr>
        <w:overflowPunct/>
        <w:autoSpaceDE/>
        <w:autoSpaceDN/>
        <w:adjustRightInd/>
        <w:rPr>
          <w:rFonts w:eastAsia="SimSun"/>
          <w:sz w:val="24"/>
          <w:szCs w:val="24"/>
          <w:u w:val="single"/>
          <w:lang w:eastAsia="zh-CN"/>
        </w:rPr>
      </w:pPr>
      <w:r w:rsidRPr="00333D55">
        <w:rPr>
          <w:rFonts w:eastAsia="SimSun"/>
          <w:sz w:val="24"/>
          <w:szCs w:val="24"/>
          <w:u w:val="single"/>
          <w:lang w:eastAsia="zh-CN"/>
        </w:rPr>
        <w:t>Historical Abstracts</w:t>
      </w:r>
    </w:p>
    <w:p w:rsidR="00F715E0" w:rsidRPr="00F715E0" w:rsidRDefault="00F715E0" w:rsidP="00F715E0">
      <w:pPr>
        <w:overflowPunct/>
        <w:autoSpaceDE/>
        <w:autoSpaceDN/>
        <w:adjustRightInd/>
        <w:rPr>
          <w:rFonts w:eastAsia="SimSun"/>
          <w:sz w:val="24"/>
          <w:szCs w:val="24"/>
          <w:lang w:eastAsia="zh-CN"/>
        </w:rPr>
      </w:pPr>
      <w:r w:rsidRPr="00F715E0">
        <w:rPr>
          <w:rFonts w:eastAsia="SimSun"/>
          <w:sz w:val="24"/>
          <w:szCs w:val="24"/>
          <w:lang w:eastAsia="zh-CN"/>
        </w:rPr>
        <w:t>This database complement</w:t>
      </w:r>
      <w:r>
        <w:rPr>
          <w:rFonts w:eastAsia="SimSun"/>
          <w:sz w:val="24"/>
          <w:szCs w:val="24"/>
          <w:lang w:eastAsia="zh-CN"/>
        </w:rPr>
        <w:t>s</w:t>
      </w:r>
      <w:r w:rsidR="006B0F2F">
        <w:rPr>
          <w:rFonts w:eastAsia="SimSun"/>
          <w:sz w:val="24"/>
          <w:szCs w:val="24"/>
          <w:lang w:eastAsia="zh-CN"/>
        </w:rPr>
        <w:t xml:space="preserve"> the above database, but covers the rest of the world from 1450 to the present day.  Over 1700 journals worldwide are included.  This is an excellent database in which to find material published outside the United States.</w:t>
      </w:r>
      <w:r>
        <w:rPr>
          <w:rFonts w:eastAsia="SimSun"/>
          <w:sz w:val="24"/>
          <w:szCs w:val="24"/>
          <w:lang w:eastAsia="zh-CN"/>
        </w:rPr>
        <w:t xml:space="preserve"> </w:t>
      </w:r>
    </w:p>
    <w:p w:rsidR="00716957" w:rsidRPr="006B0F2F" w:rsidRDefault="00F715E0" w:rsidP="006B0F2F">
      <w:pPr>
        <w:overflowPunct/>
        <w:autoSpaceDE/>
        <w:autoSpaceDN/>
        <w:adjustRightInd/>
        <w:rPr>
          <w:rFonts w:eastAsia="SimSun"/>
          <w:sz w:val="24"/>
          <w:szCs w:val="24"/>
          <w:lang w:eastAsia="zh-CN"/>
        </w:rPr>
      </w:pPr>
      <w:r w:rsidRPr="00F715E0">
        <w:rPr>
          <w:rFonts w:eastAsia="SimSun"/>
          <w:b/>
          <w:sz w:val="24"/>
          <w:szCs w:val="24"/>
          <w:lang w:eastAsia="zh-CN"/>
        </w:rPr>
        <w:tab/>
      </w:r>
      <w:r w:rsidR="00716957">
        <w:rPr>
          <w:color w:val="000000"/>
          <w:sz w:val="24"/>
          <w:szCs w:val="24"/>
        </w:rPr>
        <w:br/>
      </w:r>
    </w:p>
    <w:p w:rsidR="00716957" w:rsidRDefault="006A2EFF" w:rsidP="00716957">
      <w:pPr>
        <w:pStyle w:val="left10"/>
        <w:rPr>
          <w:rFonts w:ascii="Times New Roman" w:hAnsi="Times New Roman" w:cs="Times New Roman"/>
          <w:color w:val="000000"/>
          <w:sz w:val="24"/>
          <w:szCs w:val="24"/>
        </w:rPr>
      </w:pPr>
      <w:r>
        <w:lastRenderedPageBreak/>
        <w:fldChar w:fldCharType="begin"/>
      </w:r>
      <w:r>
        <w:instrText xml:space="preserve"> HY</w:instrText>
      </w:r>
      <w:r>
        <w:instrText xml:space="preserve">PERLINK "http://www.sjlibrary.org/scripts/sjsu_counter.pl?id=404&amp;urlpath=http://www.csa3.com.libaccess.sjlibrary.org/htbin/dbrng.cgi?username=sjsu&amp;access=sjsu67&amp;db=cja-set-c" \t "_blank" </w:instrText>
      </w:r>
      <w:r>
        <w:fldChar w:fldCharType="separate"/>
      </w:r>
      <w:r w:rsidR="00716957" w:rsidRPr="00417943">
        <w:rPr>
          <w:rStyle w:val="Hyperlink"/>
          <w:rFonts w:ascii="Times New Roman" w:hAnsi="Times New Roman" w:cs="Times New Roman"/>
          <w:color w:val="auto"/>
          <w:sz w:val="24"/>
          <w:szCs w:val="24"/>
        </w:rPr>
        <w:t>Criminal Justice Abstracts</w:t>
      </w:r>
      <w:r>
        <w:rPr>
          <w:rStyle w:val="Hyperlink"/>
          <w:rFonts w:ascii="Times New Roman" w:hAnsi="Times New Roman" w:cs="Times New Roman"/>
          <w:color w:val="auto"/>
          <w:sz w:val="24"/>
          <w:szCs w:val="24"/>
        </w:rPr>
        <w:fldChar w:fldCharType="end"/>
      </w:r>
      <w:r w:rsidR="00716957">
        <w:rPr>
          <w:rFonts w:ascii="Times New Roman" w:hAnsi="Times New Roman" w:cs="Times New Roman"/>
          <w:color w:val="000000"/>
          <w:sz w:val="24"/>
          <w:szCs w:val="24"/>
        </w:rPr>
        <w:br/>
        <w:t>Indexes and summarizes international journal articles, books, and reports (governmental and non-governmental) on a wide range of topics on criminal justice. It covers crime trends, crime prevention &amp; deterrence, juvenile delinquency, juvenile justice, police, courts, punishment and sentencing.  This is probably the best place to look for empirical studies dealing with Justice Studies issues.</w:t>
      </w:r>
    </w:p>
    <w:p w:rsidR="00716957" w:rsidRDefault="00716957" w:rsidP="00716957">
      <w:pPr>
        <w:rPr>
          <w:b/>
          <w:i/>
          <w:color w:val="000000"/>
          <w:sz w:val="24"/>
          <w:szCs w:val="24"/>
          <w:u w:val="single"/>
        </w:rPr>
      </w:pPr>
    </w:p>
    <w:p w:rsidR="00716957" w:rsidRDefault="00716957" w:rsidP="00716957">
      <w:pPr>
        <w:rPr>
          <w:b/>
          <w:i/>
          <w:color w:val="000000"/>
          <w:sz w:val="24"/>
          <w:szCs w:val="24"/>
          <w:u w:val="single"/>
        </w:rPr>
      </w:pPr>
    </w:p>
    <w:p w:rsidR="00716957" w:rsidRDefault="00716957" w:rsidP="00716957">
      <w:pPr>
        <w:rPr>
          <w:b/>
          <w:i/>
          <w:color w:val="000000"/>
          <w:sz w:val="24"/>
          <w:szCs w:val="24"/>
          <w:u w:val="single"/>
        </w:rPr>
      </w:pPr>
      <w:r>
        <w:rPr>
          <w:b/>
          <w:i/>
          <w:color w:val="000000"/>
          <w:sz w:val="24"/>
          <w:szCs w:val="24"/>
          <w:u w:val="single"/>
        </w:rPr>
        <w:t xml:space="preserve"> Newspapers &amp; Legal</w:t>
      </w:r>
    </w:p>
    <w:p w:rsidR="00716957" w:rsidRDefault="00716957" w:rsidP="00716957">
      <w:pPr>
        <w:rPr>
          <w:color w:val="000000"/>
          <w:sz w:val="24"/>
          <w:szCs w:val="24"/>
        </w:rPr>
      </w:pPr>
      <w:r>
        <w:rPr>
          <w:color w:val="000000"/>
          <w:sz w:val="24"/>
          <w:szCs w:val="24"/>
        </w:rPr>
        <w:br/>
      </w:r>
    </w:p>
    <w:p w:rsidR="00716957" w:rsidRDefault="006A2EFF" w:rsidP="00716957">
      <w:pPr>
        <w:rPr>
          <w:color w:val="000000"/>
          <w:sz w:val="24"/>
          <w:szCs w:val="24"/>
        </w:rPr>
      </w:pPr>
      <w:r>
        <w:fldChar w:fldCharType="begin"/>
      </w:r>
      <w:r>
        <w:instrText xml:space="preserve"> HYPERLINK "http://www.sjlibrary.org/scripts/sjsu_counter.pl?id=128&amp;urlpath=http://libaccess.sjlibrary.org/login?url=http://www.lexisnexis.com/us/lnacademic" \t "_blank" </w:instrText>
      </w:r>
      <w:r>
        <w:fldChar w:fldCharType="separate"/>
      </w:r>
      <w:r w:rsidR="00716957" w:rsidRPr="00417943">
        <w:rPr>
          <w:rStyle w:val="Hyperlink"/>
          <w:color w:val="auto"/>
          <w:sz w:val="24"/>
          <w:szCs w:val="24"/>
        </w:rPr>
        <w:t>Lexis/</w:t>
      </w:r>
      <w:proofErr w:type="spellStart"/>
      <w:r w:rsidR="00716957" w:rsidRPr="00417943">
        <w:rPr>
          <w:rStyle w:val="Hyperlink"/>
          <w:color w:val="auto"/>
          <w:sz w:val="24"/>
          <w:szCs w:val="24"/>
        </w:rPr>
        <w:t>Nexis</w:t>
      </w:r>
      <w:proofErr w:type="spellEnd"/>
      <w:r w:rsidR="00716957" w:rsidRPr="00417943">
        <w:rPr>
          <w:rStyle w:val="Hyperlink"/>
          <w:color w:val="auto"/>
          <w:sz w:val="24"/>
          <w:szCs w:val="24"/>
        </w:rPr>
        <w:t xml:space="preserve"> Academic</w:t>
      </w:r>
      <w:r>
        <w:rPr>
          <w:rStyle w:val="Hyperlink"/>
          <w:color w:val="auto"/>
          <w:sz w:val="24"/>
          <w:szCs w:val="24"/>
        </w:rPr>
        <w:fldChar w:fldCharType="end"/>
      </w:r>
      <w:r w:rsidR="00716957" w:rsidRPr="00417943">
        <w:rPr>
          <w:sz w:val="24"/>
          <w:szCs w:val="24"/>
        </w:rPr>
        <w:br/>
      </w:r>
      <w:r w:rsidR="00716957">
        <w:rPr>
          <w:color w:val="000000"/>
          <w:sz w:val="24"/>
          <w:szCs w:val="24"/>
        </w:rPr>
        <w:t>Excellent source for up-to-date current worldwide news, legal information including laws and court decisions from all 50 states, business information, and general reference.</w:t>
      </w:r>
    </w:p>
    <w:p w:rsidR="00716957" w:rsidRDefault="00716957" w:rsidP="00716957">
      <w:pPr>
        <w:rPr>
          <w:color w:val="000000"/>
          <w:sz w:val="24"/>
          <w:szCs w:val="24"/>
        </w:rPr>
      </w:pPr>
    </w:p>
    <w:p w:rsidR="00716957" w:rsidRDefault="00716957" w:rsidP="00716957">
      <w:pPr>
        <w:rPr>
          <w:color w:val="000000"/>
          <w:sz w:val="24"/>
          <w:szCs w:val="24"/>
        </w:rPr>
      </w:pPr>
      <w:r>
        <w:rPr>
          <w:color w:val="000000"/>
          <w:sz w:val="24"/>
          <w:szCs w:val="24"/>
          <w:u w:val="single"/>
        </w:rPr>
        <w:t>Campus Research (Westlaw)</w:t>
      </w:r>
    </w:p>
    <w:p w:rsidR="00716957" w:rsidRDefault="00716957" w:rsidP="00716957">
      <w:pPr>
        <w:rPr>
          <w:color w:val="000000"/>
          <w:sz w:val="24"/>
          <w:szCs w:val="24"/>
        </w:rPr>
      </w:pPr>
      <w:proofErr w:type="gramStart"/>
      <w:r>
        <w:rPr>
          <w:color w:val="000000"/>
          <w:sz w:val="24"/>
          <w:szCs w:val="24"/>
        </w:rPr>
        <w:t>An excellent database for news, law-related, and business information.</w:t>
      </w:r>
      <w:proofErr w:type="gramEnd"/>
      <w:r>
        <w:rPr>
          <w:color w:val="000000"/>
          <w:sz w:val="24"/>
          <w:szCs w:val="24"/>
        </w:rPr>
        <w:t xml:space="preserve">  Provides access to federal and state case law, the U.S. Code Annotated (USCA), the Code of Federal Regulations (CFR), the Federal Register (July 1980-present), state statutes and codes, and many other related sources.  Also contains articles from more than 900 law journals and reviews as well as material from U.S. and foreign news sources.</w:t>
      </w:r>
    </w:p>
    <w:p w:rsidR="00716957" w:rsidRDefault="006A2EFF" w:rsidP="00716957">
      <w:pPr>
        <w:pStyle w:val="left10"/>
        <w:rPr>
          <w:rFonts w:ascii="Times New Roman" w:hAnsi="Times New Roman" w:cs="Times New Roman"/>
          <w:color w:val="000000"/>
          <w:sz w:val="24"/>
          <w:szCs w:val="24"/>
        </w:rPr>
      </w:pPr>
      <w:r>
        <w:fldChar w:fldCharType="begin"/>
      </w:r>
      <w:r>
        <w:instrText xml:space="preserve"> HYPERLINK "http://www.sjlibrary.org/scripts/sjsu_counter.pl?id=639&amp;urlpath=http://libaccess.sjlibrary.org/login?url=http://proquest.umi.com/login?COPT=REJTPTFhY2QmSU5UPTAmVkVSPTI=&amp;clientId=1786" \t "_blank" </w:instrText>
      </w:r>
      <w:r>
        <w:fldChar w:fldCharType="separate"/>
      </w:r>
      <w:proofErr w:type="spellStart"/>
      <w:r w:rsidR="00716957" w:rsidRPr="00417943">
        <w:rPr>
          <w:rStyle w:val="Hyperlink"/>
          <w:rFonts w:ascii="Times New Roman" w:hAnsi="Times New Roman" w:cs="Times New Roman"/>
          <w:color w:val="auto"/>
          <w:sz w:val="24"/>
          <w:szCs w:val="24"/>
        </w:rPr>
        <w:t>Proquest</w:t>
      </w:r>
      <w:proofErr w:type="spellEnd"/>
      <w:r w:rsidR="00716957" w:rsidRPr="00417943">
        <w:rPr>
          <w:rStyle w:val="Hyperlink"/>
          <w:rFonts w:ascii="Times New Roman" w:hAnsi="Times New Roman" w:cs="Times New Roman"/>
          <w:color w:val="auto"/>
          <w:sz w:val="24"/>
          <w:szCs w:val="24"/>
        </w:rPr>
        <w:t xml:space="preserve"> Historical Newspapers: New York Times (1851-2003)</w:t>
      </w:r>
      <w:r>
        <w:rPr>
          <w:rStyle w:val="Hyperlink"/>
          <w:rFonts w:ascii="Times New Roman" w:hAnsi="Times New Roman" w:cs="Times New Roman"/>
          <w:color w:val="auto"/>
          <w:sz w:val="24"/>
          <w:szCs w:val="24"/>
        </w:rPr>
        <w:fldChar w:fldCharType="end"/>
      </w:r>
      <w:r w:rsidR="00716957">
        <w:rPr>
          <w:rFonts w:ascii="Times New Roman" w:hAnsi="Times New Roman" w:cs="Times New Roman"/>
          <w:color w:val="000000"/>
          <w:sz w:val="24"/>
          <w:szCs w:val="24"/>
        </w:rPr>
        <w:t xml:space="preserve"> </w:t>
      </w:r>
      <w:r w:rsidR="00716957">
        <w:rPr>
          <w:rFonts w:ascii="Times New Roman" w:hAnsi="Times New Roman" w:cs="Times New Roman"/>
          <w:color w:val="000000"/>
          <w:sz w:val="24"/>
          <w:szCs w:val="24"/>
        </w:rPr>
        <w:br/>
        <w:t>Provides full-text, full image, cover-to-cover access to the New York Times from 1851 through 2003. Multiple search options are available, including keyword, article type, date ranges, author, issue browsing, and more.</w:t>
      </w:r>
    </w:p>
    <w:p w:rsidR="00716957" w:rsidRDefault="00716957" w:rsidP="00716957">
      <w:pPr>
        <w:pStyle w:val="left10"/>
        <w:rPr>
          <w:rFonts w:ascii="Times New Roman" w:hAnsi="Times New Roman" w:cs="Times New Roman"/>
          <w:color w:val="000000"/>
          <w:sz w:val="24"/>
          <w:szCs w:val="24"/>
        </w:rPr>
      </w:pPr>
    </w:p>
    <w:p w:rsidR="00716957" w:rsidRDefault="00716957" w:rsidP="00716957">
      <w:pPr>
        <w:pStyle w:val="left10"/>
        <w:rPr>
          <w:rFonts w:ascii="Times New Roman" w:hAnsi="Times New Roman" w:cs="Times New Roman"/>
          <w:b/>
          <w:i/>
          <w:color w:val="000000"/>
          <w:sz w:val="24"/>
          <w:szCs w:val="24"/>
        </w:rPr>
      </w:pPr>
      <w:r>
        <w:rPr>
          <w:rFonts w:ascii="Times New Roman" w:hAnsi="Times New Roman" w:cs="Times New Roman"/>
          <w:b/>
          <w:i/>
          <w:color w:val="000000"/>
          <w:sz w:val="24"/>
          <w:szCs w:val="24"/>
          <w:u w:val="single"/>
        </w:rPr>
        <w:t>Other Databases</w:t>
      </w:r>
      <w:r>
        <w:rPr>
          <w:rFonts w:ascii="Times New Roman" w:hAnsi="Times New Roman" w:cs="Times New Roman"/>
          <w:b/>
          <w:i/>
          <w:color w:val="000000"/>
          <w:sz w:val="24"/>
          <w:szCs w:val="24"/>
        </w:rPr>
        <w:t xml:space="preserve"> –</w:t>
      </w:r>
    </w:p>
    <w:p w:rsidR="00716957" w:rsidRDefault="00716957" w:rsidP="00716957">
      <w:pPr>
        <w:pStyle w:val="left1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Opposing Viewpoints Resource Center</w:t>
      </w:r>
    </w:p>
    <w:p w:rsidR="00716957" w:rsidRDefault="00716957" w:rsidP="00716957">
      <w:pPr>
        <w:pStyle w:val="left1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database offers a complete one-stop source for information on social issues of all kinds.  Through it can be found viewpoint articles, topic overviews, statistics, primary documents, links to websites and full-text magazine and newspaper articles.  </w:t>
      </w:r>
      <w:proofErr w:type="gramStart"/>
      <w:r>
        <w:rPr>
          <w:rFonts w:ascii="Times New Roman" w:hAnsi="Times New Roman" w:cs="Times New Roman"/>
          <w:color w:val="000000"/>
          <w:sz w:val="24"/>
          <w:szCs w:val="24"/>
        </w:rPr>
        <w:t>A great place to start your research on any controversial topic.</w:t>
      </w:r>
      <w:proofErr w:type="gramEnd"/>
    </w:p>
    <w:p w:rsidR="00716957" w:rsidRDefault="00716957" w:rsidP="00716957">
      <w:pPr>
        <w:pStyle w:val="left10"/>
        <w:rPr>
          <w:rFonts w:ascii="Times New Roman" w:hAnsi="Times New Roman" w:cs="Times New Roman"/>
          <w:color w:val="000000"/>
          <w:sz w:val="24"/>
          <w:szCs w:val="24"/>
        </w:rPr>
      </w:pPr>
      <w:r>
        <w:rPr>
          <w:rFonts w:ascii="Times New Roman" w:hAnsi="Times New Roman" w:cs="Times New Roman"/>
          <w:color w:val="000000"/>
          <w:sz w:val="24"/>
          <w:szCs w:val="24"/>
        </w:rPr>
        <w:br/>
      </w:r>
    </w:p>
    <w:p w:rsidR="00716957" w:rsidRDefault="00716957" w:rsidP="00716957">
      <w:pPr>
        <w:pStyle w:val="left10"/>
        <w:rPr>
          <w:rFonts w:ascii="Times New Roman" w:hAnsi="Times New Roman" w:cs="Times New Roman"/>
          <w:color w:val="000000"/>
          <w:sz w:val="24"/>
          <w:szCs w:val="24"/>
        </w:rPr>
      </w:pPr>
    </w:p>
    <w:p w:rsidR="00716957" w:rsidRDefault="00716957" w:rsidP="00716957">
      <w:pPr>
        <w:pStyle w:val="left10"/>
        <w:rPr>
          <w:rFonts w:ascii="Times New Roman" w:hAnsi="Times New Roman" w:cs="Times New Roman"/>
          <w:color w:val="000000"/>
          <w:sz w:val="24"/>
          <w:szCs w:val="24"/>
        </w:rPr>
      </w:pPr>
    </w:p>
    <w:p w:rsidR="00716957" w:rsidRDefault="00716957" w:rsidP="00716957">
      <w:pPr>
        <w:pStyle w:val="left10"/>
        <w:rPr>
          <w:rFonts w:ascii="Times New Roman" w:hAnsi="Times New Roman" w:cs="Times New Roman"/>
          <w:i/>
          <w:color w:val="000000"/>
          <w:sz w:val="16"/>
          <w:szCs w:val="16"/>
        </w:rPr>
      </w:pPr>
      <w:r>
        <w:rPr>
          <w:rFonts w:ascii="Times New Roman" w:hAnsi="Times New Roman" w:cs="Times New Roman"/>
          <w:i/>
          <w:color w:val="000000"/>
          <w:sz w:val="16"/>
          <w:szCs w:val="16"/>
        </w:rPr>
        <w:t>Rev11/13</w:t>
      </w:r>
    </w:p>
    <w:p w:rsidR="00044816" w:rsidRDefault="00044816"/>
    <w:sectPr w:rsidR="0004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57"/>
    <w:rsid w:val="00044816"/>
    <w:rsid w:val="00333D55"/>
    <w:rsid w:val="00417943"/>
    <w:rsid w:val="006A2EFF"/>
    <w:rsid w:val="006B0F2F"/>
    <w:rsid w:val="00716957"/>
    <w:rsid w:val="00F71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5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16957"/>
    <w:rPr>
      <w:color w:val="0000FF"/>
      <w:u w:val="single"/>
    </w:rPr>
  </w:style>
  <w:style w:type="paragraph" w:customStyle="1" w:styleId="left10">
    <w:name w:val="left10"/>
    <w:basedOn w:val="Normal"/>
    <w:rsid w:val="00716957"/>
    <w:pPr>
      <w:overflowPunct/>
      <w:autoSpaceDE/>
      <w:autoSpaceDN/>
      <w:adjustRightInd/>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716957"/>
    <w:rPr>
      <w:rFonts w:ascii="Tahoma" w:hAnsi="Tahoma" w:cs="Tahoma"/>
      <w:sz w:val="16"/>
      <w:szCs w:val="16"/>
    </w:rPr>
  </w:style>
  <w:style w:type="character" w:customStyle="1" w:styleId="BalloonTextChar">
    <w:name w:val="Balloon Text Char"/>
    <w:basedOn w:val="DefaultParagraphFont"/>
    <w:link w:val="BalloonText"/>
    <w:uiPriority w:val="99"/>
    <w:semiHidden/>
    <w:rsid w:val="0071695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5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16957"/>
    <w:rPr>
      <w:color w:val="0000FF"/>
      <w:u w:val="single"/>
    </w:rPr>
  </w:style>
  <w:style w:type="paragraph" w:customStyle="1" w:styleId="left10">
    <w:name w:val="left10"/>
    <w:basedOn w:val="Normal"/>
    <w:rsid w:val="00716957"/>
    <w:pPr>
      <w:overflowPunct/>
      <w:autoSpaceDE/>
      <w:autoSpaceDN/>
      <w:adjustRightInd/>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716957"/>
    <w:rPr>
      <w:rFonts w:ascii="Tahoma" w:hAnsi="Tahoma" w:cs="Tahoma"/>
      <w:sz w:val="16"/>
      <w:szCs w:val="16"/>
    </w:rPr>
  </w:style>
  <w:style w:type="character" w:customStyle="1" w:styleId="BalloonTextChar">
    <w:name w:val="Balloon Text Char"/>
    <w:basedOn w:val="DefaultParagraphFont"/>
    <w:link w:val="BalloonText"/>
    <w:uiPriority w:val="99"/>
    <w:semiHidden/>
    <w:rsid w:val="007169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hyperlink" Target="mailto:Nyle.Monday@sjsu.edu" TargetMode="Externa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AD9F-573B-9A4B-BECE-19A555F2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MLK Staff</dc:creator>
  <cp:lastModifiedBy>Nancy Markowitz</cp:lastModifiedBy>
  <cp:revision>2</cp:revision>
  <cp:lastPrinted>2013-11-05T19:38:00Z</cp:lastPrinted>
  <dcterms:created xsi:type="dcterms:W3CDTF">2013-11-12T21:24:00Z</dcterms:created>
  <dcterms:modified xsi:type="dcterms:W3CDTF">2013-11-12T21:24:00Z</dcterms:modified>
</cp:coreProperties>
</file>