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DAB8" w14:textId="347F9356" w:rsidR="002F6AD3" w:rsidRDefault="002F6AD3" w:rsidP="00B83B91">
      <w:pPr>
        <w:ind w:left="-90" w:right="-90"/>
        <w:jc w:val="center"/>
        <w:rPr>
          <w:sz w:val="28"/>
          <w:szCs w:val="28"/>
        </w:rPr>
      </w:pPr>
    </w:p>
    <w:p w14:paraId="1D4408A9" w14:textId="1D391180" w:rsidR="002E2ADE" w:rsidRDefault="002E2ADE" w:rsidP="00B83B91">
      <w:pPr>
        <w:ind w:left="-90" w:right="-90"/>
        <w:jc w:val="center"/>
        <w:rPr>
          <w:sz w:val="28"/>
          <w:szCs w:val="28"/>
        </w:rPr>
      </w:pPr>
    </w:p>
    <w:p w14:paraId="31611858" w14:textId="77777777" w:rsidR="00CD475A" w:rsidRPr="002F6AD3" w:rsidRDefault="00CD475A" w:rsidP="00B83B91">
      <w:pPr>
        <w:ind w:left="-90" w:right="-90"/>
        <w:jc w:val="center"/>
        <w:rPr>
          <w:sz w:val="28"/>
          <w:szCs w:val="28"/>
        </w:rPr>
      </w:pPr>
    </w:p>
    <w:p w14:paraId="74849AFE" w14:textId="77777777" w:rsidR="00B83B91" w:rsidRDefault="00B83B91" w:rsidP="00720F87">
      <w:pPr>
        <w:rPr>
          <w:b/>
          <w:sz w:val="28"/>
          <w:szCs w:val="28"/>
        </w:rPr>
      </w:pPr>
    </w:p>
    <w:p w14:paraId="03D138D1" w14:textId="053244C3" w:rsidR="001F6230" w:rsidRPr="001F6230" w:rsidRDefault="001A5851" w:rsidP="00B83B91">
      <w:pPr>
        <w:jc w:val="center"/>
        <w:rPr>
          <w:b/>
          <w:sz w:val="28"/>
          <w:szCs w:val="28"/>
        </w:rPr>
      </w:pPr>
      <w:r w:rsidRPr="001F6230">
        <w:rPr>
          <w:b/>
          <w:sz w:val="28"/>
          <w:szCs w:val="28"/>
        </w:rPr>
        <w:t>San José State University</w:t>
      </w:r>
    </w:p>
    <w:p w14:paraId="3F209F7D" w14:textId="01AD0C8D" w:rsidR="007D1E2D" w:rsidRPr="007D1E2D" w:rsidRDefault="00DE0B5B" w:rsidP="00DE0B5B">
      <w:pPr>
        <w:pStyle w:val="Heading1"/>
      </w:pPr>
      <w:r>
        <w:t>Department of Political Science</w:t>
      </w:r>
      <w:r w:rsidR="00444C92" w:rsidRPr="00310987">
        <w:br/>
      </w:r>
      <w:r w:rsidR="00451FC0">
        <w:t>Pols</w:t>
      </w:r>
      <w:r w:rsidR="00D06A66">
        <w:t xml:space="preserve"> 190</w:t>
      </w:r>
      <w:r w:rsidR="007D1E2D">
        <w:t>, Senior Seminar, Section 03</w:t>
      </w:r>
      <w:r>
        <w:t>—Politics in the American States</w:t>
      </w:r>
    </w:p>
    <w:p w14:paraId="2DDE70FA" w14:textId="23A6AFEB" w:rsidR="00643C0E" w:rsidRPr="00A2300E" w:rsidRDefault="001A5851" w:rsidP="00DE0B5B">
      <w:pPr>
        <w:pStyle w:val="Heading2"/>
        <w:rPr>
          <w:sz w:val="28"/>
        </w:rPr>
      </w:pPr>
      <w:r w:rsidRPr="00A2300E">
        <w:rPr>
          <w:sz w:val="28"/>
        </w:rPr>
        <w:t xml:space="preserve">Course and Contact </w:t>
      </w:r>
      <w:r w:rsidR="00900850" w:rsidRPr="00A2300E">
        <w:rPr>
          <w:sz w:val="28"/>
        </w:rPr>
        <w:t>Information</w:t>
      </w:r>
      <w:r w:rsidR="000B30E6" w:rsidRPr="00A2300E">
        <w:rPr>
          <w:sz w:val="28"/>
        </w:rPr>
        <w:t xml:space="preserve"> </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42800C75" w:rsidR="00444C92" w:rsidRPr="00310987" w:rsidRDefault="00444C92" w:rsidP="00643C0E">
            <w:r w:rsidRPr="002F6AD3">
              <w:t>Instructor</w:t>
            </w:r>
            <w:r w:rsidRPr="00310987">
              <w:t>:</w:t>
            </w:r>
          </w:p>
        </w:tc>
        <w:tc>
          <w:tcPr>
            <w:tcW w:w="7650" w:type="dxa"/>
          </w:tcPr>
          <w:p w14:paraId="10AFF19A" w14:textId="321FC0E7" w:rsidR="00444C92" w:rsidRPr="00310987" w:rsidRDefault="00451FC0" w:rsidP="00643C0E">
            <w:r>
              <w:t>Dr. Larry Gerston</w:t>
            </w:r>
          </w:p>
        </w:tc>
      </w:tr>
      <w:tr w:rsidR="00444C92" w:rsidRPr="00310987" w14:paraId="6B86D38D" w14:textId="77777777" w:rsidTr="00532CD7">
        <w:trPr>
          <w:trHeight w:val="432"/>
        </w:trPr>
        <w:tc>
          <w:tcPr>
            <w:tcW w:w="3060" w:type="dxa"/>
          </w:tcPr>
          <w:p w14:paraId="15B47987" w14:textId="77777777" w:rsidR="00444C92" w:rsidRPr="00310987" w:rsidRDefault="00444C92" w:rsidP="00643C0E">
            <w:r w:rsidRPr="002F6AD3">
              <w:t>Office</w:t>
            </w:r>
            <w:r w:rsidRPr="00310987">
              <w:t xml:space="preserve"> </w:t>
            </w:r>
            <w:r w:rsidRPr="002F6AD3">
              <w:t>Location</w:t>
            </w:r>
            <w:r w:rsidRPr="00310987">
              <w:t>:</w:t>
            </w:r>
          </w:p>
        </w:tc>
        <w:tc>
          <w:tcPr>
            <w:tcW w:w="7650" w:type="dxa"/>
          </w:tcPr>
          <w:p w14:paraId="47A6F80D" w14:textId="052A9D73" w:rsidR="00444C92" w:rsidRPr="00310987" w:rsidRDefault="00451FC0" w:rsidP="00643C0E">
            <w:r>
              <w:t>Working Remotely</w:t>
            </w:r>
          </w:p>
        </w:tc>
      </w:tr>
      <w:tr w:rsidR="00444C92" w:rsidRPr="00310987" w14:paraId="0867F442" w14:textId="77777777" w:rsidTr="00532CD7">
        <w:trPr>
          <w:trHeight w:val="432"/>
        </w:trPr>
        <w:tc>
          <w:tcPr>
            <w:tcW w:w="3060" w:type="dxa"/>
          </w:tcPr>
          <w:p w14:paraId="2E6EB758" w14:textId="77777777" w:rsidR="00444C92" w:rsidRPr="00310987" w:rsidRDefault="00444C92" w:rsidP="00643C0E">
            <w:r w:rsidRPr="002F6AD3">
              <w:t>Telephone</w:t>
            </w:r>
            <w:r w:rsidRPr="00310987">
              <w:t>:</w:t>
            </w:r>
          </w:p>
        </w:tc>
        <w:tc>
          <w:tcPr>
            <w:tcW w:w="7650" w:type="dxa"/>
          </w:tcPr>
          <w:p w14:paraId="687C6CD4" w14:textId="4C7F0339" w:rsidR="00444C92" w:rsidRPr="00310987" w:rsidRDefault="00DE0B5B" w:rsidP="00643C0E">
            <w:r>
              <w:t>Not available in Spring 2021; use email</w:t>
            </w:r>
          </w:p>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2F51E968" w:rsidR="00444C92" w:rsidRPr="00310987" w:rsidRDefault="00451FC0" w:rsidP="00643C0E">
            <w:r>
              <w:t>lgerston@sjsu.edu</w:t>
            </w:r>
          </w:p>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257EFF09" w14:textId="761017B7" w:rsidR="00444C92" w:rsidRPr="00310987" w:rsidRDefault="00451FC0" w:rsidP="00643C0E">
            <w:r>
              <w:t xml:space="preserve">Tuesdays, Thursdays </w:t>
            </w:r>
            <w:r w:rsidR="005E0360">
              <w:t>9:00</w:t>
            </w:r>
            <w:r>
              <w:t>-10:</w:t>
            </w:r>
            <w:r w:rsidR="005E0360">
              <w:t>15</w:t>
            </w:r>
            <w:r>
              <w:t xml:space="preserve"> </w:t>
            </w:r>
            <w:r w:rsidR="00DE0B5B">
              <w:t xml:space="preserve">via </w:t>
            </w:r>
            <w:r w:rsidR="00FC4D32">
              <w:t>Z</w:t>
            </w:r>
            <w:r w:rsidR="00DE0B5B">
              <w:t>oom</w:t>
            </w:r>
            <w:r w:rsidR="00EA3980">
              <w:t>*</w:t>
            </w:r>
          </w:p>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79C2B90E" w:rsidR="00444C92" w:rsidRPr="00310987" w:rsidRDefault="005D6629" w:rsidP="00643C0E">
            <w:r>
              <w:fldChar w:fldCharType="begin"/>
            </w:r>
            <w:r>
              <w:instrText xml:space="preserve"> HYPERLINK "815-8806-7923" </w:instrText>
            </w:r>
            <w:r>
              <w:fldChar w:fldCharType="separate"/>
            </w:r>
            <w:r w:rsidR="00DE0B5B" w:rsidRPr="005D6629">
              <w:rPr>
                <w:rStyle w:val="Hyperlink"/>
              </w:rPr>
              <w:t>Tuesdays, Thursdays, 10:30-11:45</w:t>
            </w:r>
            <w:r>
              <w:fldChar w:fldCharType="end"/>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484857" w14:textId="5AC1CB05" w:rsidR="00444C92" w:rsidRPr="00310987" w:rsidRDefault="00DE0B5B" w:rsidP="00643C0E">
            <w:r>
              <w:t xml:space="preserve">online </w:t>
            </w:r>
          </w:p>
        </w:tc>
      </w:tr>
      <w:tr w:rsidR="00444C92" w:rsidRPr="00310987" w14:paraId="77FE2C79" w14:textId="77777777" w:rsidTr="00532CD7">
        <w:trPr>
          <w:trHeight w:val="432"/>
        </w:trPr>
        <w:tc>
          <w:tcPr>
            <w:tcW w:w="3060" w:type="dxa"/>
          </w:tcPr>
          <w:p w14:paraId="58E3DFD2" w14:textId="77777777" w:rsidR="00444C92" w:rsidRPr="00310987" w:rsidRDefault="00444C92" w:rsidP="00643C0E">
            <w:r w:rsidRPr="002F6AD3">
              <w:t>Prerequisites</w:t>
            </w:r>
            <w:r w:rsidRPr="00310987">
              <w:t>:</w:t>
            </w:r>
          </w:p>
        </w:tc>
        <w:tc>
          <w:tcPr>
            <w:tcW w:w="7650" w:type="dxa"/>
          </w:tcPr>
          <w:p w14:paraId="390E6324" w14:textId="0CFDBD00" w:rsidR="00EA3980" w:rsidRPr="00836B94" w:rsidRDefault="00451FC0" w:rsidP="00EA3980">
            <w:pPr>
              <w:snapToGrid w:val="0"/>
            </w:pPr>
            <w:r>
              <w:t>Political Science 100</w:t>
            </w:r>
            <w:r w:rsidR="00EA3980">
              <w:t xml:space="preserve">W                                                                                          </w:t>
            </w:r>
          </w:p>
        </w:tc>
      </w:tr>
    </w:tbl>
    <w:p w14:paraId="769BE63F" w14:textId="55DCF187" w:rsidR="00EE7E40" w:rsidRPr="00EE7E40" w:rsidRDefault="00EA3980" w:rsidP="00EE7E40">
      <w:pPr>
        <w:pStyle w:val="Heading2"/>
        <w:spacing w:before="0" w:after="0"/>
        <w:rPr>
          <w:b w:val="0"/>
          <w:szCs w:val="24"/>
        </w:rPr>
      </w:pPr>
      <w:r>
        <w:rPr>
          <w:b w:val="0"/>
          <w:szCs w:val="24"/>
        </w:rPr>
        <w:t>*</w:t>
      </w:r>
      <w:r w:rsidR="00873698">
        <w:rPr>
          <w:b w:val="0"/>
          <w:szCs w:val="24"/>
        </w:rPr>
        <w:t xml:space="preserve">Because of the </w:t>
      </w:r>
      <w:proofErr w:type="gramStart"/>
      <w:r w:rsidR="00DA49B3">
        <w:rPr>
          <w:b w:val="0"/>
          <w:szCs w:val="24"/>
        </w:rPr>
        <w:t>challenges</w:t>
      </w:r>
      <w:proofErr w:type="gramEnd"/>
      <w:r w:rsidR="00873698">
        <w:rPr>
          <w:b w:val="0"/>
          <w:szCs w:val="24"/>
        </w:rPr>
        <w:t xml:space="preserve"> students have with office hours in the COVID-19 era and the writing demands of this course, I am setting aside one class meeting per month for special in-class office hours by appointment.</w:t>
      </w:r>
    </w:p>
    <w:p w14:paraId="03BE4B5A" w14:textId="77777777" w:rsidR="00EE7E40" w:rsidRDefault="00EE7E40" w:rsidP="00BB09F7">
      <w:pPr>
        <w:pStyle w:val="Heading2"/>
        <w:spacing w:after="0"/>
        <w:rPr>
          <w:sz w:val="28"/>
        </w:rPr>
      </w:pPr>
    </w:p>
    <w:p w14:paraId="1E4F7227" w14:textId="3BDF61F8" w:rsidR="008725E5" w:rsidRPr="00A2300E" w:rsidRDefault="00230969" w:rsidP="00EE7E40">
      <w:pPr>
        <w:pStyle w:val="Heading2"/>
        <w:spacing w:before="0" w:after="0"/>
        <w:rPr>
          <w:sz w:val="28"/>
        </w:rPr>
      </w:pPr>
      <w:r w:rsidRPr="00A2300E">
        <w:rPr>
          <w:sz w:val="28"/>
        </w:rPr>
        <w:t>Course Description</w:t>
      </w:r>
    </w:p>
    <w:p w14:paraId="20D9406E" w14:textId="3BBB085F" w:rsidR="00D2289D" w:rsidRPr="00D2289D" w:rsidRDefault="00D2289D" w:rsidP="00D2289D">
      <w:pPr>
        <w:rPr>
          <w:b/>
          <w:lang w:eastAsia="en-US"/>
        </w:rPr>
      </w:pPr>
      <w:r w:rsidRPr="00BA0E9F">
        <w:rPr>
          <w:b/>
          <w:lang w:eastAsia="en-US"/>
        </w:rPr>
        <w:t>From the SJSU Catalog:</w:t>
      </w:r>
    </w:p>
    <w:p w14:paraId="6CE0530C" w14:textId="2497F6A6" w:rsidR="00464AC0" w:rsidRDefault="00464AC0" w:rsidP="00464AC0">
      <w:pPr>
        <w:ind w:right="-90"/>
        <w:rPr>
          <w:rFonts w:eastAsia="Times New Roman"/>
          <w:color w:val="000000"/>
          <w:shd w:val="clear" w:color="auto" w:fill="FFFFFF"/>
          <w:lang w:eastAsia="en-US"/>
        </w:rPr>
      </w:pPr>
      <w:r w:rsidRPr="00464AC0">
        <w:rPr>
          <w:rFonts w:eastAsia="Times New Roman"/>
          <w:color w:val="000000"/>
          <w:shd w:val="clear" w:color="auto" w:fill="FFFFFF"/>
          <w:lang w:eastAsia="en-US"/>
        </w:rPr>
        <w:t>Capstone course that serves as culminating experience for the political science major. Seminar class with significant participation required. Specific course topics vary each semester. Prerequisite: POLS 100W or instructor consent.</w:t>
      </w:r>
    </w:p>
    <w:p w14:paraId="74DE11D9" w14:textId="0114CC03" w:rsidR="00464AC0" w:rsidRDefault="00464AC0" w:rsidP="00464AC0">
      <w:pPr>
        <w:ind w:right="-90"/>
        <w:rPr>
          <w:rFonts w:eastAsia="Times New Roman"/>
          <w:lang w:eastAsia="en-US"/>
        </w:rPr>
      </w:pPr>
    </w:p>
    <w:p w14:paraId="15E32F3D" w14:textId="1A4F9D69" w:rsidR="00F6530B" w:rsidRPr="00F6530B" w:rsidRDefault="00F6530B" w:rsidP="00464AC0">
      <w:pPr>
        <w:ind w:right="-90"/>
        <w:rPr>
          <w:rFonts w:eastAsia="Times New Roman"/>
          <w:b/>
          <w:lang w:eastAsia="en-US"/>
        </w:rPr>
      </w:pPr>
      <w:r w:rsidRPr="00F6530B">
        <w:rPr>
          <w:rFonts w:eastAsia="Times New Roman"/>
          <w:b/>
          <w:lang w:eastAsia="en-US"/>
        </w:rPr>
        <w:t>About the Course:</w:t>
      </w:r>
    </w:p>
    <w:p w14:paraId="3F4A575A" w14:textId="01E392DC" w:rsidR="00A2300E" w:rsidRDefault="00F124EC" w:rsidP="00D2289D">
      <w:pPr>
        <w:pStyle w:val="Body"/>
        <w:rPr>
          <w:rFonts w:ascii="Times New Roman" w:hAnsi="Times New Roman"/>
        </w:rPr>
      </w:pPr>
      <w:r>
        <w:rPr>
          <w:rFonts w:ascii="Times New Roman" w:hAnsi="Times New Roman"/>
        </w:rPr>
        <w:t xml:space="preserve">American states are critical to the federal system.  Operating between the national and local levels of government, states carry out numerous valuable functions and policies.  States are also laboratories for policies that often are adopted by the national government.  For example, Massachusetts had a statewide healthcare program before Congress passed the Affordable Care Act.  </w:t>
      </w:r>
      <w:r w:rsidR="00866EFA">
        <w:rPr>
          <w:rFonts w:ascii="Times New Roman" w:hAnsi="Times New Roman"/>
        </w:rPr>
        <w:t>Another example: for years, California has set the national trend in automobile emissions standards.</w:t>
      </w:r>
    </w:p>
    <w:p w14:paraId="55C5AC55" w14:textId="77777777" w:rsidR="00A2300E" w:rsidRDefault="00A2300E" w:rsidP="00D2289D">
      <w:pPr>
        <w:pStyle w:val="Body"/>
        <w:rPr>
          <w:rFonts w:ascii="Times New Roman" w:hAnsi="Times New Roman"/>
        </w:rPr>
      </w:pPr>
    </w:p>
    <w:p w14:paraId="08A5BEF6" w14:textId="281A41AF" w:rsidR="00E730E2" w:rsidRDefault="00216B93" w:rsidP="00D2289D">
      <w:pPr>
        <w:pStyle w:val="Body"/>
        <w:rPr>
          <w:rFonts w:ascii="Times New Roman" w:hAnsi="Times New Roman"/>
        </w:rPr>
      </w:pPr>
      <w:r>
        <w:rPr>
          <w:rFonts w:ascii="Times New Roman" w:hAnsi="Times New Roman"/>
        </w:rPr>
        <w:t>Part of t</w:t>
      </w:r>
      <w:r w:rsidR="00F124EC">
        <w:rPr>
          <w:rFonts w:ascii="Times New Roman" w:hAnsi="Times New Roman"/>
        </w:rPr>
        <w:t xml:space="preserve">his class will focus on various aspects of state governance, </w:t>
      </w:r>
      <w:r>
        <w:rPr>
          <w:rFonts w:ascii="Times New Roman" w:hAnsi="Times New Roman"/>
        </w:rPr>
        <w:t xml:space="preserve">including </w:t>
      </w:r>
      <w:r w:rsidR="00F124EC">
        <w:rPr>
          <w:rFonts w:ascii="Times New Roman" w:hAnsi="Times New Roman"/>
        </w:rPr>
        <w:t>state executive</w:t>
      </w:r>
      <w:r>
        <w:rPr>
          <w:rFonts w:ascii="Times New Roman" w:hAnsi="Times New Roman"/>
        </w:rPr>
        <w:t>s</w:t>
      </w:r>
      <w:r w:rsidR="00F124EC">
        <w:rPr>
          <w:rFonts w:ascii="Times New Roman" w:hAnsi="Times New Roman"/>
        </w:rPr>
        <w:t>, legislat</w:t>
      </w:r>
      <w:r>
        <w:rPr>
          <w:rFonts w:ascii="Times New Roman" w:hAnsi="Times New Roman"/>
        </w:rPr>
        <w:t>ures</w:t>
      </w:r>
      <w:r w:rsidR="00F124EC">
        <w:rPr>
          <w:rFonts w:ascii="Times New Roman" w:hAnsi="Times New Roman"/>
        </w:rPr>
        <w:t xml:space="preserve">, </w:t>
      </w:r>
      <w:r w:rsidR="00164913">
        <w:rPr>
          <w:rFonts w:ascii="Times New Roman" w:hAnsi="Times New Roman"/>
        </w:rPr>
        <w:t xml:space="preserve">and </w:t>
      </w:r>
      <w:r w:rsidR="00F124EC">
        <w:rPr>
          <w:rFonts w:ascii="Times New Roman" w:hAnsi="Times New Roman"/>
        </w:rPr>
        <w:t>judicia</w:t>
      </w:r>
      <w:r w:rsidR="00164913">
        <w:rPr>
          <w:rFonts w:ascii="Times New Roman" w:hAnsi="Times New Roman"/>
        </w:rPr>
        <w:t>rie</w:t>
      </w:r>
      <w:r w:rsidR="00F124EC">
        <w:rPr>
          <w:rFonts w:ascii="Times New Roman" w:hAnsi="Times New Roman"/>
        </w:rPr>
        <w:t>s</w:t>
      </w:r>
      <w:r w:rsidR="00164913">
        <w:rPr>
          <w:rFonts w:ascii="Times New Roman" w:hAnsi="Times New Roman"/>
        </w:rPr>
        <w:t>;</w:t>
      </w:r>
      <w:r w:rsidR="00F124EC">
        <w:rPr>
          <w:rFonts w:ascii="Times New Roman" w:hAnsi="Times New Roman"/>
        </w:rPr>
        <w:t xml:space="preserve"> state political parties</w:t>
      </w:r>
      <w:r w:rsidR="00164913">
        <w:rPr>
          <w:rFonts w:ascii="Times New Roman" w:hAnsi="Times New Roman"/>
        </w:rPr>
        <w:t>;</w:t>
      </w:r>
      <w:r w:rsidR="00F124EC">
        <w:rPr>
          <w:rFonts w:ascii="Times New Roman" w:hAnsi="Times New Roman"/>
        </w:rPr>
        <w:t xml:space="preserve"> state election systems</w:t>
      </w:r>
      <w:r w:rsidR="00164913">
        <w:rPr>
          <w:rFonts w:ascii="Times New Roman" w:hAnsi="Times New Roman"/>
        </w:rPr>
        <w:t>;</w:t>
      </w:r>
      <w:r>
        <w:rPr>
          <w:rFonts w:ascii="Times New Roman" w:hAnsi="Times New Roman"/>
        </w:rPr>
        <w:t xml:space="preserve"> </w:t>
      </w:r>
      <w:r w:rsidR="00F124EC">
        <w:rPr>
          <w:rFonts w:ascii="Times New Roman" w:hAnsi="Times New Roman"/>
        </w:rPr>
        <w:t>direct democracy</w:t>
      </w:r>
      <w:r w:rsidR="00164913">
        <w:rPr>
          <w:rFonts w:ascii="Times New Roman" w:hAnsi="Times New Roman"/>
        </w:rPr>
        <w:t>;</w:t>
      </w:r>
      <w:r w:rsidR="00F124EC">
        <w:rPr>
          <w:rFonts w:ascii="Times New Roman" w:hAnsi="Times New Roman"/>
        </w:rPr>
        <w:t xml:space="preserve"> public opinion</w:t>
      </w:r>
      <w:r w:rsidR="00164913">
        <w:rPr>
          <w:rFonts w:ascii="Times New Roman" w:hAnsi="Times New Roman"/>
        </w:rPr>
        <w:t>;</w:t>
      </w:r>
      <w:r w:rsidR="00F124EC">
        <w:rPr>
          <w:rFonts w:ascii="Times New Roman" w:hAnsi="Times New Roman"/>
        </w:rPr>
        <w:t xml:space="preserve"> </w:t>
      </w:r>
      <w:r w:rsidR="00164913">
        <w:rPr>
          <w:rFonts w:ascii="Times New Roman" w:hAnsi="Times New Roman"/>
        </w:rPr>
        <w:t xml:space="preserve">and </w:t>
      </w:r>
      <w:r w:rsidR="00F124EC">
        <w:rPr>
          <w:rFonts w:ascii="Times New Roman" w:hAnsi="Times New Roman"/>
        </w:rPr>
        <w:t>political culture</w:t>
      </w:r>
      <w:r>
        <w:rPr>
          <w:rFonts w:ascii="Times New Roman" w:hAnsi="Times New Roman"/>
        </w:rPr>
        <w:t>.  An equally important aspect of the class will center on federalism as it pertains to state/federal relations</w:t>
      </w:r>
      <w:r w:rsidR="00164913">
        <w:rPr>
          <w:rFonts w:ascii="Times New Roman" w:hAnsi="Times New Roman"/>
        </w:rPr>
        <w:t>;</w:t>
      </w:r>
      <w:r>
        <w:rPr>
          <w:rFonts w:ascii="Times New Roman" w:hAnsi="Times New Roman"/>
        </w:rPr>
        <w:t xml:space="preserve"> state/state and regional relations</w:t>
      </w:r>
      <w:r w:rsidR="00164913">
        <w:rPr>
          <w:rFonts w:ascii="Times New Roman" w:hAnsi="Times New Roman"/>
        </w:rPr>
        <w:t>;</w:t>
      </w:r>
      <w:r>
        <w:rPr>
          <w:rFonts w:ascii="Times New Roman" w:hAnsi="Times New Roman"/>
        </w:rPr>
        <w:t xml:space="preserve"> and state/local relations.</w:t>
      </w:r>
      <w:r w:rsidR="00A2300E">
        <w:rPr>
          <w:rFonts w:ascii="Times New Roman" w:hAnsi="Times New Roman"/>
        </w:rPr>
        <w:t xml:space="preserve"> </w:t>
      </w:r>
      <w:r>
        <w:rPr>
          <w:rFonts w:ascii="Times New Roman" w:hAnsi="Times New Roman"/>
        </w:rPr>
        <w:t xml:space="preserve"> </w:t>
      </w:r>
      <w:r w:rsidR="00A2300E">
        <w:rPr>
          <w:rFonts w:ascii="Times New Roman" w:hAnsi="Times New Roman"/>
        </w:rPr>
        <w:t xml:space="preserve">Special attention will focus on California politics and government.  </w:t>
      </w:r>
      <w:r w:rsidR="00164913">
        <w:rPr>
          <w:rFonts w:ascii="Times New Roman" w:hAnsi="Times New Roman"/>
        </w:rPr>
        <w:t>Superimposed on all of these themes will be the examination and discussion of major public policy areas</w:t>
      </w:r>
      <w:r w:rsidR="00A2300E">
        <w:rPr>
          <w:rFonts w:ascii="Times New Roman" w:hAnsi="Times New Roman"/>
        </w:rPr>
        <w:t>.</w:t>
      </w:r>
    </w:p>
    <w:p w14:paraId="4249DEE1" w14:textId="77777777" w:rsidR="00E730E2" w:rsidRDefault="00E730E2" w:rsidP="00D2289D">
      <w:pPr>
        <w:pStyle w:val="Body"/>
        <w:rPr>
          <w:rFonts w:ascii="Times New Roman" w:eastAsia="Times New Roman" w:hAnsi="Times New Roman" w:cs="Times New Roman"/>
        </w:rPr>
      </w:pPr>
    </w:p>
    <w:p w14:paraId="0D766FC3" w14:textId="77777777" w:rsidR="005E0360" w:rsidRDefault="00164913" w:rsidP="00D2289D">
      <w:pPr>
        <w:pStyle w:val="Body"/>
        <w:rPr>
          <w:rFonts w:ascii="Times New Roman" w:eastAsia="Times New Roman" w:hAnsi="Times New Roman" w:cs="Times New Roman"/>
        </w:rPr>
      </w:pPr>
      <w:r>
        <w:rPr>
          <w:rFonts w:ascii="Times New Roman" w:eastAsia="Times New Roman" w:hAnsi="Times New Roman" w:cs="Times New Roman"/>
        </w:rPr>
        <w:lastRenderedPageBreak/>
        <w:t>As a seminar, this c</w:t>
      </w:r>
      <w:r w:rsidR="00D2289D">
        <w:rPr>
          <w:rFonts w:ascii="Times New Roman" w:eastAsia="Times New Roman" w:hAnsi="Times New Roman" w:cs="Times New Roman"/>
        </w:rPr>
        <w:t>o</w:t>
      </w:r>
      <w:r>
        <w:rPr>
          <w:rFonts w:ascii="Times New Roman" w:eastAsia="Times New Roman" w:hAnsi="Times New Roman" w:cs="Times New Roman"/>
        </w:rPr>
        <w:t xml:space="preserve">urse requires significant individual participation, </w:t>
      </w:r>
      <w:r w:rsidR="00D2289D">
        <w:rPr>
          <w:rFonts w:ascii="Times New Roman" w:eastAsia="Times New Roman" w:hAnsi="Times New Roman" w:cs="Times New Roman"/>
        </w:rPr>
        <w:t xml:space="preserve">substantial reading, and a major research paper.  </w:t>
      </w:r>
      <w:r w:rsidR="00D2289D" w:rsidRPr="005E0360">
        <w:rPr>
          <w:rFonts w:ascii="Times New Roman" w:eastAsia="Times New Roman" w:hAnsi="Times New Roman" w:cs="Times New Roman"/>
          <w:b/>
        </w:rPr>
        <w:t xml:space="preserve">Regular attendance is a must inasmuch </w:t>
      </w:r>
      <w:r w:rsidR="00A2300E" w:rsidRPr="005E0360">
        <w:rPr>
          <w:rFonts w:ascii="Times New Roman" w:eastAsia="Times New Roman" w:hAnsi="Times New Roman" w:cs="Times New Roman"/>
          <w:b/>
        </w:rPr>
        <w:t>you can’t participate if you are absent.</w:t>
      </w:r>
      <w:r w:rsidR="00A2300E">
        <w:rPr>
          <w:rFonts w:ascii="Times New Roman" w:eastAsia="Times New Roman" w:hAnsi="Times New Roman" w:cs="Times New Roman"/>
        </w:rPr>
        <w:t xml:space="preserve">  A </w:t>
      </w:r>
      <w:r w:rsidR="00CD475A">
        <w:rPr>
          <w:rFonts w:ascii="Times New Roman" w:eastAsia="Times New Roman" w:hAnsi="Times New Roman" w:cs="Times New Roman"/>
        </w:rPr>
        <w:t>considerable</w:t>
      </w:r>
      <w:r w:rsidR="00D2289D">
        <w:rPr>
          <w:rFonts w:ascii="Times New Roman" w:eastAsia="Times New Roman" w:hAnsi="Times New Roman" w:cs="Times New Roman"/>
        </w:rPr>
        <w:t xml:space="preserve"> portion of the course grade will be based on </w:t>
      </w:r>
      <w:r w:rsidR="00A2300E">
        <w:rPr>
          <w:rFonts w:ascii="Times New Roman" w:eastAsia="Times New Roman" w:hAnsi="Times New Roman" w:cs="Times New Roman"/>
        </w:rPr>
        <w:t xml:space="preserve">class </w:t>
      </w:r>
      <w:r w:rsidR="00D2289D">
        <w:rPr>
          <w:rFonts w:ascii="Times New Roman" w:eastAsia="Times New Roman" w:hAnsi="Times New Roman" w:cs="Times New Roman"/>
        </w:rPr>
        <w:t>discussions of the reading assignments.</w:t>
      </w:r>
      <w:r w:rsidR="00437CBF">
        <w:rPr>
          <w:rFonts w:ascii="Times New Roman" w:eastAsia="Times New Roman" w:hAnsi="Times New Roman" w:cs="Times New Roman"/>
        </w:rPr>
        <w:t xml:space="preserve">  In addition, every student will lead a class on a portion of the assigned reading and expected to stimulate discussion through asking open-ended questions on the material presented.  </w:t>
      </w:r>
      <w:r w:rsidR="00CD475A">
        <w:rPr>
          <w:rFonts w:ascii="Times New Roman" w:eastAsia="Times New Roman" w:hAnsi="Times New Roman" w:cs="Times New Roman"/>
        </w:rPr>
        <w:t>Because the course is limited to 15 students, everyone will be involved in the class from beginning to end.</w:t>
      </w:r>
      <w:r w:rsidR="005E0360">
        <w:rPr>
          <w:rFonts w:ascii="Times New Roman" w:eastAsia="Times New Roman" w:hAnsi="Times New Roman" w:cs="Times New Roman"/>
        </w:rPr>
        <w:t xml:space="preserve">  </w:t>
      </w:r>
    </w:p>
    <w:p w14:paraId="7CB4C19C" w14:textId="2949C0CE" w:rsidR="00230969" w:rsidRPr="00BF7E6D" w:rsidRDefault="005E0360" w:rsidP="00D2289D">
      <w:pPr>
        <w:pStyle w:val="Body"/>
        <w:rPr>
          <w:rFonts w:ascii="Times New Roman" w:hAnsi="Times New Roman"/>
        </w:rPr>
      </w:pPr>
      <w:r w:rsidRPr="005E0360">
        <w:rPr>
          <w:rFonts w:ascii="Times New Roman" w:eastAsia="Times New Roman" w:hAnsi="Times New Roman" w:cs="Times New Roman"/>
          <w:b/>
        </w:rPr>
        <w:t>Note:</w:t>
      </w:r>
      <w:r>
        <w:rPr>
          <w:rFonts w:ascii="Times New Roman" w:eastAsia="Times New Roman" w:hAnsi="Times New Roman" w:cs="Times New Roman"/>
        </w:rPr>
        <w:t xml:space="preserve"> I expect to see you via zoom as if you were in a classroom, not a picture or other stand-in.  If don’t see you, I will you are not in class, and therefore not participating.</w:t>
      </w:r>
    </w:p>
    <w:p w14:paraId="5648BFEE" w14:textId="0CAD24C5" w:rsidR="001A5851" w:rsidRPr="00310987" w:rsidRDefault="001A5851" w:rsidP="00A2300E">
      <w:pPr>
        <w:pStyle w:val="Heading2"/>
        <w:spacing w:after="0"/>
      </w:pPr>
      <w:r w:rsidRPr="00310987">
        <w:t>Course Format</w:t>
      </w:r>
      <w:r w:rsidR="00A2300E">
        <w:t>:</w:t>
      </w:r>
      <w:r w:rsidR="00C67BBA" w:rsidRPr="00310987">
        <w:t xml:space="preserve"> </w:t>
      </w:r>
    </w:p>
    <w:p w14:paraId="0668DA9A" w14:textId="7FC2B2AE" w:rsidR="00720F87" w:rsidRDefault="00F6530B" w:rsidP="00A2300E">
      <w:r>
        <w:t>This course will be conducted on line via Zoom.  Lectures and student-led discussions will be held during most class meetings.</w:t>
      </w:r>
      <w:r w:rsidR="00437CBF">
        <w:t xml:space="preserve">  In addition to regularly scheduled office hours throughout the semester, additional office hours will be set aside during class time</w:t>
      </w:r>
      <w:r w:rsidR="00A2300E">
        <w:t xml:space="preserve"> at </w:t>
      </w:r>
      <w:r w:rsidR="00B52A18">
        <w:t>pre-</w:t>
      </w:r>
      <w:r w:rsidR="00A2300E">
        <w:t>selected junctures.</w:t>
      </w:r>
      <w:r w:rsidR="00437CBF">
        <w:t xml:space="preserve"> </w:t>
      </w:r>
    </w:p>
    <w:p w14:paraId="5DE2D64B" w14:textId="64931867" w:rsidR="00720F87" w:rsidRDefault="00720F87" w:rsidP="007B2A4D"/>
    <w:p w14:paraId="7A1C230C" w14:textId="77777777" w:rsidR="00437CBF" w:rsidRDefault="00437CBF" w:rsidP="007B2A4D"/>
    <w:p w14:paraId="548FBF23" w14:textId="2D33A5E2" w:rsidR="00444C92" w:rsidRPr="00A2300E" w:rsidRDefault="00873698" w:rsidP="007B2A4D">
      <w:pPr>
        <w:rPr>
          <w:b/>
          <w:sz w:val="28"/>
          <w:szCs w:val="28"/>
        </w:rPr>
      </w:pPr>
      <w:r>
        <w:rPr>
          <w:b/>
          <w:sz w:val="28"/>
          <w:szCs w:val="28"/>
        </w:rPr>
        <w:t>Communication Method</w:t>
      </w:r>
    </w:p>
    <w:p w14:paraId="4BA1A825" w14:textId="7063F93A" w:rsidR="00A33FF1" w:rsidRDefault="00873698" w:rsidP="00A33FF1">
      <w:pPr>
        <w:pStyle w:val="NormalWeb"/>
        <w:spacing w:before="0" w:beforeAutospacing="0" w:after="0" w:afterAutospacing="0"/>
        <w:contextualSpacing/>
      </w:pPr>
      <w:r>
        <w:rPr>
          <w:color w:val="000000"/>
        </w:rPr>
        <w:t xml:space="preserve">I will communicate with individually and collectively via email. </w:t>
      </w:r>
      <w:r w:rsidR="00B36107">
        <w:rPr>
          <w:color w:val="000000"/>
        </w:rPr>
        <w:t xml:space="preserve">Conversely, any communication you have with me should also take place via email.  </w:t>
      </w:r>
      <w:r w:rsidR="00A33FF1">
        <w:rPr>
          <w:color w:val="000000"/>
        </w:rPr>
        <w:t xml:space="preserve">By enrolling in this course, you consent to all course requirements listed in this syllabus and announced in class. You also accept responsibility for receiving any messages sent via the </w:t>
      </w:r>
      <w:proofErr w:type="spellStart"/>
      <w:r w:rsidR="00A33FF1">
        <w:rPr>
          <w:color w:val="000000"/>
        </w:rPr>
        <w:t>MySJSU</w:t>
      </w:r>
      <w:proofErr w:type="spellEnd"/>
      <w:r w:rsidR="00A33FF1">
        <w:rPr>
          <w:color w:val="000000"/>
        </w:rPr>
        <w:t xml:space="preserve"> email system. Make sure that </w:t>
      </w:r>
      <w:proofErr w:type="spellStart"/>
      <w:r w:rsidR="00A33FF1">
        <w:rPr>
          <w:color w:val="000000"/>
        </w:rPr>
        <w:t>MySJSU</w:t>
      </w:r>
      <w:proofErr w:type="spellEnd"/>
      <w:r w:rsidR="00A33FF1">
        <w:rPr>
          <w:color w:val="000000"/>
        </w:rPr>
        <w:t xml:space="preserve"> has your current email address. Contact me by the third day of class if you cannot send or receive email.</w:t>
      </w:r>
    </w:p>
    <w:p w14:paraId="13BC8077" w14:textId="0B9FA7C2" w:rsidR="00A33FF1" w:rsidRDefault="00A33FF1" w:rsidP="00A33FF1"/>
    <w:p w14:paraId="06F3739E" w14:textId="77777777" w:rsidR="00B52A18" w:rsidRDefault="00B52A18" w:rsidP="00A33FF1"/>
    <w:p w14:paraId="0A6140E0" w14:textId="696D6F1A" w:rsidR="00A33FF1" w:rsidRPr="00A2300E" w:rsidRDefault="003A5AAD" w:rsidP="00A33FF1">
      <w:pPr>
        <w:rPr>
          <w:b/>
          <w:sz w:val="28"/>
          <w:szCs w:val="28"/>
          <w:lang w:eastAsia="en-US"/>
        </w:rPr>
      </w:pPr>
      <w:r w:rsidRPr="00A2300E">
        <w:rPr>
          <w:b/>
          <w:sz w:val="28"/>
          <w:szCs w:val="28"/>
          <w:lang w:eastAsia="en-US"/>
        </w:rPr>
        <w:t>Program Information</w:t>
      </w:r>
    </w:p>
    <w:p w14:paraId="2FE70B2A" w14:textId="5AD1129F" w:rsidR="003A5AAD" w:rsidRPr="003A5AAD" w:rsidRDefault="003A5AAD" w:rsidP="003A5AAD">
      <w:pPr>
        <w:rPr>
          <w:rFonts w:eastAsia="Times New Roman"/>
          <w:lang w:eastAsia="en-US"/>
        </w:rPr>
      </w:pPr>
      <w:r w:rsidRPr="003A5AAD">
        <w:rPr>
          <w:rFonts w:eastAsia="Times New Roman"/>
          <w:b/>
          <w:bCs/>
          <w:color w:val="000000"/>
          <w:lang w:eastAsia="en-US"/>
        </w:rPr>
        <w:t>Political Science Program Learning Outcomes</w:t>
      </w:r>
      <w:r w:rsidR="00DA49B3">
        <w:rPr>
          <w:rFonts w:eastAsia="Times New Roman"/>
          <w:b/>
          <w:bCs/>
          <w:color w:val="000000"/>
          <w:lang w:eastAsia="en-US"/>
        </w:rPr>
        <w:t xml:space="preserve"> (PSPLO)</w:t>
      </w:r>
    </w:p>
    <w:p w14:paraId="4DA40B4C" w14:textId="77777777" w:rsidR="003A5AAD" w:rsidRPr="003A5AAD" w:rsidRDefault="003A5AAD" w:rsidP="003A5AAD">
      <w:pPr>
        <w:rPr>
          <w:rFonts w:eastAsia="Times New Roman"/>
          <w:lang w:eastAsia="en-US"/>
        </w:rPr>
      </w:pPr>
      <w:r w:rsidRPr="003A5AAD">
        <w:rPr>
          <w:rFonts w:eastAsia="Times New Roman"/>
          <w:color w:val="000000"/>
          <w:lang w:eastAsia="en-US"/>
        </w:rPr>
        <w:t>Upon completion of the Political Science major program, students should be able to demonstrate the following learning outcomes.</w:t>
      </w:r>
    </w:p>
    <w:p w14:paraId="29522F90" w14:textId="77777777" w:rsidR="003A5AAD" w:rsidRPr="003A5AAD" w:rsidRDefault="003A5AAD" w:rsidP="003A5AAD">
      <w:pPr>
        <w:rPr>
          <w:rFonts w:eastAsia="Times New Roman"/>
          <w:lang w:eastAsia="en-US"/>
        </w:rPr>
      </w:pPr>
    </w:p>
    <w:p w14:paraId="50F76FB1" w14:textId="77777777" w:rsidR="003A5AAD" w:rsidRPr="003A5AAD" w:rsidRDefault="003A5AAD" w:rsidP="003A5AAD">
      <w:pPr>
        <w:rPr>
          <w:rFonts w:eastAsia="Times New Roman"/>
          <w:lang w:eastAsia="en-US"/>
        </w:rPr>
      </w:pPr>
      <w:r w:rsidRPr="003A5AAD">
        <w:rPr>
          <w:rFonts w:eastAsia="Times New Roman"/>
          <w:b/>
          <w:bCs/>
          <w:color w:val="000000"/>
          <w:lang w:eastAsia="en-US"/>
        </w:rPr>
        <w:t>PSPLO1: Breadth</w:t>
      </w:r>
    </w:p>
    <w:p w14:paraId="3F84C4F9" w14:textId="04E54F52" w:rsidR="003A5AAD" w:rsidRPr="003A5AAD" w:rsidRDefault="003A5AAD" w:rsidP="003A5AAD">
      <w:pPr>
        <w:rPr>
          <w:rFonts w:eastAsia="Times New Roman"/>
          <w:lang w:eastAsia="en-US"/>
        </w:rPr>
      </w:pPr>
      <w:r w:rsidRPr="003A5AAD">
        <w:rPr>
          <w:rFonts w:eastAsia="Times New Roman"/>
          <w:color w:val="000000"/>
          <w:lang w:eastAsia="en-US"/>
        </w:rPr>
        <w:t xml:space="preserve">Students should possess a broad knowledge of the theory and methods of the various branches of the </w:t>
      </w:r>
      <w:r w:rsidR="00866EFA">
        <w:rPr>
          <w:rFonts w:eastAsia="Times New Roman"/>
          <w:color w:val="000000"/>
          <w:lang w:eastAsia="en-US"/>
        </w:rPr>
        <w:t xml:space="preserve">political science </w:t>
      </w:r>
      <w:r w:rsidRPr="003A5AAD">
        <w:rPr>
          <w:rFonts w:eastAsia="Times New Roman"/>
          <w:color w:val="000000"/>
          <w:lang w:eastAsia="en-US"/>
        </w:rPr>
        <w:t>discipline.</w:t>
      </w:r>
    </w:p>
    <w:p w14:paraId="63855EF8" w14:textId="77777777" w:rsidR="003A5AAD" w:rsidRPr="003A5AAD" w:rsidRDefault="003A5AAD" w:rsidP="003A5AAD">
      <w:pPr>
        <w:rPr>
          <w:rFonts w:eastAsia="Times New Roman"/>
          <w:lang w:eastAsia="en-US"/>
        </w:rPr>
      </w:pPr>
    </w:p>
    <w:p w14:paraId="0E993A1F" w14:textId="77777777" w:rsidR="003A5AAD" w:rsidRPr="003A5AAD" w:rsidRDefault="003A5AAD" w:rsidP="003A5AAD">
      <w:pPr>
        <w:rPr>
          <w:rFonts w:eastAsia="Times New Roman"/>
          <w:lang w:eastAsia="en-US"/>
        </w:rPr>
      </w:pPr>
      <w:r w:rsidRPr="003A5AAD">
        <w:rPr>
          <w:rFonts w:eastAsia="Times New Roman"/>
          <w:b/>
          <w:bCs/>
          <w:color w:val="000000"/>
          <w:lang w:eastAsia="en-US"/>
        </w:rPr>
        <w:t>PSPLO2: Application and Disciplinary Methods</w:t>
      </w:r>
    </w:p>
    <w:p w14:paraId="27576B90" w14:textId="77777777" w:rsidR="003A5AAD" w:rsidRPr="003A5AAD" w:rsidRDefault="003A5AAD" w:rsidP="003A5AAD">
      <w:pPr>
        <w:rPr>
          <w:rFonts w:eastAsia="Times New Roman"/>
          <w:lang w:eastAsia="en-US"/>
        </w:rPr>
      </w:pPr>
      <w:r w:rsidRPr="003A5AAD">
        <w:rPr>
          <w:rFonts w:eastAsia="Times New Roman"/>
          <w:color w:val="000000"/>
          <w:lang w:eastAsia="en-US"/>
        </w:rPr>
        <w:t>Students should be able to formulate research questions, engage in systematic literature searches using primary and secondary sources, evaluate research studies, and critically analyze and interpret influential political texts. Students should be able to apply these techniques to identify, understand, and analyze domestic and international political issues and organizations.</w:t>
      </w:r>
    </w:p>
    <w:p w14:paraId="5FC644E8" w14:textId="77777777" w:rsidR="003A5AAD" w:rsidRPr="003A5AAD" w:rsidRDefault="003A5AAD" w:rsidP="003A5AAD">
      <w:pPr>
        <w:rPr>
          <w:rFonts w:eastAsia="Times New Roman"/>
          <w:lang w:eastAsia="en-US"/>
        </w:rPr>
      </w:pPr>
    </w:p>
    <w:p w14:paraId="544E7111" w14:textId="77777777" w:rsidR="003A5AAD" w:rsidRPr="003A5AAD" w:rsidRDefault="003A5AAD" w:rsidP="003A5AAD">
      <w:pPr>
        <w:rPr>
          <w:rFonts w:eastAsia="Times New Roman"/>
          <w:lang w:eastAsia="en-US"/>
        </w:rPr>
      </w:pPr>
      <w:r w:rsidRPr="003A5AAD">
        <w:rPr>
          <w:rFonts w:eastAsia="Times New Roman"/>
          <w:b/>
          <w:bCs/>
          <w:color w:val="000000"/>
          <w:lang w:eastAsia="en-US"/>
        </w:rPr>
        <w:t>PSPLO3: Communication Skills</w:t>
      </w:r>
    </w:p>
    <w:p w14:paraId="60546B85" w14:textId="77777777" w:rsidR="003A5AAD" w:rsidRPr="003A5AAD" w:rsidRDefault="003A5AAD" w:rsidP="003A5AAD">
      <w:pPr>
        <w:rPr>
          <w:rFonts w:eastAsia="Times New Roman"/>
          <w:lang w:eastAsia="en-US"/>
        </w:rPr>
      </w:pPr>
      <w:r w:rsidRPr="003A5AAD">
        <w:rPr>
          <w:rFonts w:eastAsia="Times New Roman"/>
          <w:color w:val="000000"/>
          <w:lang w:eastAsia="en-US"/>
        </w:rPr>
        <w:t>Students should master basic competencies in oral and written communication skills and be able to apply these skills in the context of political science. This means communicating effectively about politics and/or public administration, public policy, and law.</w:t>
      </w:r>
    </w:p>
    <w:p w14:paraId="21ADBF0F" w14:textId="77777777" w:rsidR="003A5AAD" w:rsidRPr="003A5AAD" w:rsidRDefault="003A5AAD" w:rsidP="003A5AAD">
      <w:pPr>
        <w:rPr>
          <w:rFonts w:eastAsia="Times New Roman"/>
          <w:lang w:eastAsia="en-US"/>
        </w:rPr>
      </w:pPr>
    </w:p>
    <w:p w14:paraId="218771F3" w14:textId="77777777" w:rsidR="003A5AAD" w:rsidRPr="003A5AAD" w:rsidRDefault="003A5AAD" w:rsidP="003A5AAD">
      <w:pPr>
        <w:rPr>
          <w:rFonts w:eastAsia="Times New Roman"/>
          <w:lang w:eastAsia="en-US"/>
        </w:rPr>
      </w:pPr>
      <w:r w:rsidRPr="003A5AAD">
        <w:rPr>
          <w:rFonts w:eastAsia="Times New Roman"/>
          <w:b/>
          <w:bCs/>
          <w:color w:val="000000"/>
          <w:lang w:eastAsia="en-US"/>
        </w:rPr>
        <w:t xml:space="preserve">PSPLO4: </w:t>
      </w:r>
      <w:r w:rsidRPr="003A5AAD">
        <w:rPr>
          <w:rFonts w:eastAsia="Times New Roman"/>
          <w:b/>
          <w:bCs/>
          <w:color w:val="333333"/>
          <w:lang w:eastAsia="en-US"/>
        </w:rPr>
        <w:t>Citizenship</w:t>
      </w:r>
    </w:p>
    <w:p w14:paraId="642B4666" w14:textId="77777777" w:rsidR="003A5AAD" w:rsidRPr="003A5AAD" w:rsidRDefault="003A5AAD" w:rsidP="003A5AAD">
      <w:pPr>
        <w:rPr>
          <w:rFonts w:eastAsia="Times New Roman"/>
          <w:lang w:eastAsia="en-US"/>
        </w:rPr>
      </w:pPr>
      <w:r w:rsidRPr="003A5AAD">
        <w:rPr>
          <w:rFonts w:eastAsia="Times New Roman"/>
          <w:color w:val="333333"/>
          <w:lang w:eastAsia="en-US"/>
        </w:rPr>
        <w:t>Students should acquire an understanding of the role of the citizen in local, state, national, and global contexts and appreciate the importance of lifelong participation in political processes.</w:t>
      </w:r>
    </w:p>
    <w:p w14:paraId="264C1762" w14:textId="6C20B056" w:rsidR="003A5AAD" w:rsidRDefault="003A5AAD" w:rsidP="00A33FF1">
      <w:pPr>
        <w:rPr>
          <w:lang w:eastAsia="en-US"/>
        </w:rPr>
      </w:pPr>
    </w:p>
    <w:p w14:paraId="3D19D23F" w14:textId="22A3903B" w:rsidR="00866EFA" w:rsidRDefault="00866EFA" w:rsidP="00A33FF1">
      <w:pPr>
        <w:rPr>
          <w:lang w:eastAsia="en-US"/>
        </w:rPr>
      </w:pPr>
    </w:p>
    <w:p w14:paraId="77E0FD00" w14:textId="0D56D37A" w:rsidR="00866EFA" w:rsidRDefault="00866EFA" w:rsidP="00A33FF1">
      <w:pPr>
        <w:rPr>
          <w:lang w:eastAsia="en-US"/>
        </w:rPr>
      </w:pPr>
    </w:p>
    <w:p w14:paraId="423516A6" w14:textId="77777777" w:rsidR="00866EFA" w:rsidRPr="003A5AAD" w:rsidRDefault="00866EFA" w:rsidP="00A33FF1">
      <w:pPr>
        <w:rPr>
          <w:lang w:eastAsia="en-US"/>
        </w:rPr>
      </w:pPr>
    </w:p>
    <w:p w14:paraId="62684D5B" w14:textId="0E7E7458" w:rsidR="0090187F" w:rsidRPr="00B52A18" w:rsidRDefault="0090187F" w:rsidP="00B52A18">
      <w:pPr>
        <w:pStyle w:val="Heading2"/>
        <w:spacing w:after="0"/>
        <w:rPr>
          <w:sz w:val="28"/>
        </w:rPr>
      </w:pPr>
      <w:r w:rsidRPr="00B52A18">
        <w:rPr>
          <w:sz w:val="28"/>
        </w:rPr>
        <w:t>Course Learning Outcomes</w:t>
      </w:r>
      <w:r w:rsidR="000A13FF" w:rsidRPr="00B52A18">
        <w:rPr>
          <w:sz w:val="28"/>
        </w:rPr>
        <w:t xml:space="preserve"> (CLO)</w:t>
      </w:r>
      <w:r w:rsidR="008418A1" w:rsidRPr="00B52A18">
        <w:rPr>
          <w:sz w:val="28"/>
        </w:rPr>
        <w:t xml:space="preserve"> </w:t>
      </w:r>
    </w:p>
    <w:p w14:paraId="24420C3E" w14:textId="4E479B19" w:rsidR="003A5AAD" w:rsidRDefault="003A5AAD" w:rsidP="003A5AAD">
      <w:pPr>
        <w:rPr>
          <w:b/>
          <w:lang w:eastAsia="en-US"/>
        </w:rPr>
      </w:pPr>
      <w:r w:rsidRPr="003A5AAD">
        <w:rPr>
          <w:b/>
          <w:lang w:eastAsia="en-US"/>
        </w:rPr>
        <w:t>Upon successful completion of this course</w:t>
      </w:r>
      <w:r w:rsidR="00AD0C32">
        <w:rPr>
          <w:b/>
          <w:lang w:eastAsia="en-US"/>
        </w:rPr>
        <w:t>,</w:t>
      </w:r>
      <w:r w:rsidRPr="003A5AAD">
        <w:rPr>
          <w:b/>
          <w:lang w:eastAsia="en-US"/>
        </w:rPr>
        <w:t xml:space="preserve"> students will be able to:</w:t>
      </w:r>
    </w:p>
    <w:p w14:paraId="1987F4C8" w14:textId="77777777" w:rsidR="007B2A4D" w:rsidRPr="007B2A4D" w:rsidRDefault="007B2A4D" w:rsidP="007B2A4D">
      <w:pPr>
        <w:rPr>
          <w:rFonts w:eastAsia="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502"/>
        <w:gridCol w:w="1794"/>
        <w:gridCol w:w="4494"/>
      </w:tblGrid>
      <w:tr w:rsidR="00AD0C32" w:rsidRPr="007B2A4D" w14:paraId="29AA3ED0" w14:textId="77777777" w:rsidTr="007B2A4D">
        <w:trPr>
          <w:trHeight w:val="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651B5" w14:textId="77777777" w:rsidR="007B2A4D" w:rsidRPr="007B2A4D" w:rsidRDefault="007B2A4D" w:rsidP="007B2A4D">
            <w:pPr>
              <w:rPr>
                <w:rFonts w:eastAsia="Times New Roman"/>
                <w:lang w:eastAsia="en-US"/>
              </w:rPr>
            </w:pPr>
            <w:r w:rsidRPr="007B2A4D">
              <w:rPr>
                <w:rFonts w:eastAsia="Times New Roman"/>
                <w:b/>
                <w:bCs/>
                <w:i/>
                <w:iCs/>
                <w:color w:val="000000"/>
                <w:sz w:val="22"/>
                <w:szCs w:val="22"/>
                <w:lang w:eastAsia="en-US"/>
              </w:rPr>
              <w:t>Mapping POLS190 Course Learning Outcomes to Political Science PLOs</w:t>
            </w:r>
          </w:p>
          <w:p w14:paraId="4639574F" w14:textId="77777777" w:rsidR="007B2A4D" w:rsidRPr="007B2A4D" w:rsidRDefault="007B2A4D" w:rsidP="007B2A4D">
            <w:pPr>
              <w:rPr>
                <w:rFonts w:eastAsia="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74146" w14:textId="77777777" w:rsidR="007B2A4D" w:rsidRPr="007B2A4D" w:rsidRDefault="007B2A4D" w:rsidP="007B2A4D">
            <w:pPr>
              <w:rPr>
                <w:rFonts w:eastAsia="Times New Roman"/>
                <w:lang w:eastAsia="en-US"/>
              </w:rPr>
            </w:pPr>
            <w:r w:rsidRPr="007B2A4D">
              <w:rPr>
                <w:rFonts w:eastAsia="Times New Roman"/>
                <w:b/>
                <w:bCs/>
                <w:i/>
                <w:iCs/>
                <w:color w:val="000000"/>
                <w:sz w:val="22"/>
                <w:szCs w:val="22"/>
                <w:lang w:eastAsia="en-US"/>
              </w:rPr>
              <w:t>Program Learning Outcomes</w:t>
            </w:r>
          </w:p>
          <w:p w14:paraId="7CEFF085" w14:textId="77777777" w:rsidR="007B2A4D" w:rsidRPr="007B2A4D" w:rsidRDefault="007B2A4D" w:rsidP="007B2A4D">
            <w:pPr>
              <w:rPr>
                <w:rFonts w:eastAsia="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B1335" w14:textId="77777777" w:rsidR="007B2A4D" w:rsidRPr="007B2A4D" w:rsidRDefault="007B2A4D" w:rsidP="007B2A4D">
            <w:pPr>
              <w:rPr>
                <w:rFonts w:eastAsia="Times New Roman"/>
                <w:lang w:eastAsia="en-US"/>
              </w:rPr>
            </w:pPr>
            <w:r w:rsidRPr="007B2A4D">
              <w:rPr>
                <w:rFonts w:eastAsia="Times New Roman"/>
                <w:b/>
                <w:bCs/>
                <w:i/>
                <w:iCs/>
                <w:color w:val="000000"/>
                <w:sz w:val="22"/>
                <w:szCs w:val="22"/>
                <w:lang w:eastAsia="en-US"/>
              </w:rPr>
              <w:t>Assessment Methods</w:t>
            </w:r>
          </w:p>
          <w:p w14:paraId="244C9985" w14:textId="77777777" w:rsidR="007B2A4D" w:rsidRPr="007B2A4D" w:rsidRDefault="007B2A4D" w:rsidP="007B2A4D">
            <w:pPr>
              <w:rPr>
                <w:rFonts w:eastAsia="Times New Roman"/>
                <w:lang w:eastAsia="en-US"/>
              </w:rPr>
            </w:pPr>
          </w:p>
        </w:tc>
      </w:tr>
      <w:tr w:rsidR="00AD0C32" w:rsidRPr="007B2A4D" w14:paraId="7F583239" w14:textId="77777777" w:rsidTr="007B2A4D">
        <w:trPr>
          <w:trHeight w:val="1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1DBA1" w14:textId="201DA09F" w:rsidR="00BF7E6D" w:rsidRDefault="007B2A4D" w:rsidP="007B2A4D">
            <w:pPr>
              <w:rPr>
                <w:rFonts w:eastAsia="Times New Roman"/>
                <w:color w:val="000000"/>
                <w:sz w:val="22"/>
                <w:szCs w:val="22"/>
                <w:lang w:eastAsia="en-US"/>
              </w:rPr>
            </w:pPr>
            <w:r w:rsidRPr="007B2A4D">
              <w:rPr>
                <w:rFonts w:eastAsia="Times New Roman"/>
                <w:color w:val="000000"/>
                <w:sz w:val="22"/>
                <w:szCs w:val="22"/>
                <w:lang w:eastAsia="en-US"/>
              </w:rPr>
              <w:t>CLO1: Demonstrate an understanding of</w:t>
            </w:r>
            <w:r w:rsidR="00BF7E6D">
              <w:rPr>
                <w:rFonts w:eastAsia="Times New Roman"/>
                <w:color w:val="000000"/>
                <w:sz w:val="22"/>
                <w:szCs w:val="22"/>
                <w:lang w:eastAsia="en-US"/>
              </w:rPr>
              <w:t xml:space="preserve"> </w:t>
            </w:r>
            <w:r w:rsidRPr="007B2A4D">
              <w:rPr>
                <w:rFonts w:eastAsia="Times New Roman"/>
                <w:color w:val="000000"/>
                <w:sz w:val="22"/>
                <w:szCs w:val="22"/>
                <w:lang w:eastAsia="en-US"/>
              </w:rPr>
              <w:t>U.S. politics</w:t>
            </w:r>
            <w:r w:rsidR="00B52A18">
              <w:rPr>
                <w:rFonts w:eastAsia="Times New Roman"/>
                <w:color w:val="000000"/>
                <w:sz w:val="22"/>
                <w:szCs w:val="22"/>
                <w:lang w:eastAsia="en-US"/>
              </w:rPr>
              <w:t>.</w:t>
            </w:r>
            <w:r w:rsidRPr="007B2A4D">
              <w:rPr>
                <w:rFonts w:eastAsia="Times New Roman"/>
                <w:color w:val="000000"/>
                <w:sz w:val="22"/>
                <w:szCs w:val="22"/>
                <w:lang w:eastAsia="en-US"/>
              </w:rPr>
              <w:t xml:space="preserve"> </w:t>
            </w:r>
          </w:p>
          <w:p w14:paraId="03386D96" w14:textId="6E9AEAFC" w:rsidR="007B2A4D" w:rsidRPr="007B2A4D" w:rsidRDefault="00BF7E6D" w:rsidP="007B2A4D">
            <w:pPr>
              <w:rPr>
                <w:rFonts w:eastAsia="Times New Roman"/>
                <w:lang w:eastAsia="en-US"/>
              </w:rPr>
            </w:pPr>
            <w:r>
              <w:rPr>
                <w:rFonts w:eastAsia="Times New Roman"/>
                <w:color w:val="000000"/>
                <w:sz w:val="22"/>
                <w:szCs w:val="22"/>
                <w:lang w:eastAsia="en-US"/>
              </w:rPr>
              <w:t>Specifically, the various political roles of American states</w:t>
            </w:r>
            <w:r w:rsidR="007B2A4D" w:rsidRPr="007B2A4D">
              <w:rPr>
                <w:rFonts w:eastAsia="Times New Roman"/>
                <w:color w:val="000000"/>
                <w:sz w:val="22"/>
                <w:szCs w:val="22"/>
                <w:lang w:eastAsia="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0B390" w14:textId="77777777" w:rsidR="007B2A4D" w:rsidRPr="007B2A4D" w:rsidRDefault="007B2A4D" w:rsidP="007B2A4D">
            <w:pPr>
              <w:rPr>
                <w:rFonts w:eastAsia="Times New Roman"/>
                <w:lang w:eastAsia="en-US"/>
              </w:rPr>
            </w:pPr>
            <w:r w:rsidRPr="007B2A4D">
              <w:rPr>
                <w:rFonts w:eastAsia="Times New Roman"/>
                <w:color w:val="000000"/>
                <w:sz w:val="22"/>
                <w:szCs w:val="22"/>
                <w:lang w:eastAsia="en-US"/>
              </w:rPr>
              <w:t>PLO 1, 2,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0D2EA" w14:textId="0BD5F27D" w:rsidR="007B2A4D" w:rsidRPr="007B2A4D" w:rsidRDefault="00BF7E6D" w:rsidP="007B2A4D">
            <w:pPr>
              <w:rPr>
                <w:rFonts w:eastAsia="Times New Roman"/>
                <w:lang w:eastAsia="en-US"/>
              </w:rPr>
            </w:pPr>
            <w:r>
              <w:rPr>
                <w:rFonts w:eastAsia="Times New Roman"/>
                <w:color w:val="000000"/>
                <w:sz w:val="22"/>
                <w:szCs w:val="22"/>
                <w:lang w:eastAsia="en-US"/>
              </w:rPr>
              <w:t xml:space="preserve">Class </w:t>
            </w:r>
            <w:r w:rsidR="007B2A4D" w:rsidRPr="007B2A4D">
              <w:rPr>
                <w:rFonts w:eastAsia="Times New Roman"/>
                <w:color w:val="000000"/>
                <w:sz w:val="22"/>
                <w:szCs w:val="22"/>
                <w:lang w:eastAsia="en-US"/>
              </w:rPr>
              <w:t>Discussion,</w:t>
            </w:r>
            <w:r>
              <w:rPr>
                <w:rFonts w:eastAsia="Times New Roman"/>
                <w:color w:val="000000"/>
                <w:sz w:val="22"/>
                <w:szCs w:val="22"/>
                <w:lang w:eastAsia="en-US"/>
              </w:rPr>
              <w:t xml:space="preserve"> Student Presentation of assigned materials, </w:t>
            </w:r>
            <w:r w:rsidR="007B2A4D" w:rsidRPr="007B2A4D">
              <w:rPr>
                <w:rFonts w:eastAsia="Times New Roman"/>
                <w:color w:val="000000"/>
                <w:sz w:val="22"/>
                <w:szCs w:val="22"/>
                <w:lang w:eastAsia="en-US"/>
              </w:rPr>
              <w:t>Seminar Paper, Seminar Paper Presentation</w:t>
            </w:r>
          </w:p>
        </w:tc>
      </w:tr>
      <w:tr w:rsidR="00AD0C32" w:rsidRPr="007B2A4D" w14:paraId="18E9D245" w14:textId="77777777" w:rsidTr="007B2A4D">
        <w:trPr>
          <w:trHeight w:val="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9F07" w14:textId="3EC5BCCB" w:rsidR="007B2A4D" w:rsidRPr="007B2A4D" w:rsidRDefault="007B2A4D" w:rsidP="007B2A4D">
            <w:pPr>
              <w:rPr>
                <w:rFonts w:eastAsia="Times New Roman"/>
                <w:lang w:eastAsia="en-US"/>
              </w:rPr>
            </w:pPr>
            <w:r w:rsidRPr="007B2A4D">
              <w:rPr>
                <w:rFonts w:eastAsia="Times New Roman"/>
                <w:color w:val="000000"/>
                <w:sz w:val="22"/>
                <w:szCs w:val="22"/>
                <w:lang w:eastAsia="en-US"/>
              </w:rPr>
              <w:t xml:space="preserve">CLO2: </w:t>
            </w:r>
            <w:r w:rsidRPr="007B2A4D">
              <w:rPr>
                <w:rFonts w:eastAsia="Times New Roman"/>
                <w:color w:val="202020"/>
                <w:sz w:val="22"/>
                <w:szCs w:val="22"/>
                <w:lang w:eastAsia="en-US"/>
              </w:rPr>
              <w:t xml:space="preserve">Evaluate the </w:t>
            </w:r>
            <w:r w:rsidR="00BF7E6D">
              <w:rPr>
                <w:rFonts w:eastAsia="Times New Roman"/>
                <w:color w:val="202020"/>
                <w:sz w:val="22"/>
                <w:szCs w:val="22"/>
                <w:lang w:eastAsia="en-US"/>
              </w:rPr>
              <w:t>significance of the American states</w:t>
            </w:r>
            <w:r w:rsidRPr="007B2A4D">
              <w:rPr>
                <w:rFonts w:eastAsia="Times New Roman"/>
                <w:color w:val="202020"/>
                <w:sz w:val="22"/>
                <w:szCs w:val="22"/>
                <w:lang w:eastAsia="en-US"/>
              </w:rPr>
              <w:t xml:space="preserve"> using political science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0C628" w14:textId="77777777" w:rsidR="007B2A4D" w:rsidRPr="007B2A4D" w:rsidRDefault="007B2A4D" w:rsidP="007B2A4D">
            <w:pPr>
              <w:rPr>
                <w:rFonts w:eastAsia="Times New Roman"/>
                <w:lang w:eastAsia="en-US"/>
              </w:rPr>
            </w:pPr>
            <w:r w:rsidRPr="007B2A4D">
              <w:rPr>
                <w:rFonts w:eastAsia="Times New Roman"/>
                <w:color w:val="000000"/>
                <w:sz w:val="22"/>
                <w:szCs w:val="22"/>
                <w:lang w:eastAsia="en-US"/>
              </w:rPr>
              <w:t>PLO 1, 2, 3, 4 </w:t>
            </w:r>
          </w:p>
          <w:p w14:paraId="039EB4B1" w14:textId="77777777" w:rsidR="007B2A4D" w:rsidRPr="007B2A4D" w:rsidRDefault="007B2A4D" w:rsidP="007B2A4D">
            <w:pPr>
              <w:rPr>
                <w:rFonts w:eastAsia="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69AB4" w14:textId="5649A4AA" w:rsidR="007B2A4D" w:rsidRPr="007B2A4D" w:rsidRDefault="00BF7E6D" w:rsidP="007B2A4D">
            <w:pPr>
              <w:rPr>
                <w:rFonts w:eastAsia="Times New Roman"/>
                <w:lang w:eastAsia="en-US"/>
              </w:rPr>
            </w:pPr>
            <w:r>
              <w:rPr>
                <w:rFonts w:eastAsia="Times New Roman"/>
                <w:color w:val="000000"/>
                <w:sz w:val="22"/>
                <w:szCs w:val="22"/>
                <w:lang w:eastAsia="en-US"/>
              </w:rPr>
              <w:t xml:space="preserve">Class Participation, </w:t>
            </w:r>
            <w:r w:rsidR="007B2A4D" w:rsidRPr="007B2A4D">
              <w:rPr>
                <w:rFonts w:eastAsia="Times New Roman"/>
                <w:color w:val="000000"/>
                <w:sz w:val="22"/>
                <w:szCs w:val="22"/>
                <w:lang w:eastAsia="en-US"/>
              </w:rPr>
              <w:t>Seminar Paper, Seminar Paper Presentation</w:t>
            </w:r>
          </w:p>
        </w:tc>
      </w:tr>
      <w:tr w:rsidR="00AD0C32" w:rsidRPr="007B2A4D" w14:paraId="5FDB31DD" w14:textId="77777777" w:rsidTr="007B2A4D">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463AD" w14:textId="42DE7579" w:rsidR="007B2A4D" w:rsidRPr="007B2A4D" w:rsidRDefault="007B2A4D" w:rsidP="007B2A4D">
            <w:pPr>
              <w:rPr>
                <w:rFonts w:eastAsia="Times New Roman"/>
                <w:lang w:eastAsia="en-US"/>
              </w:rPr>
            </w:pPr>
            <w:r w:rsidRPr="007B2A4D">
              <w:rPr>
                <w:rFonts w:eastAsia="Times New Roman"/>
                <w:color w:val="000000"/>
                <w:sz w:val="22"/>
                <w:szCs w:val="22"/>
                <w:lang w:eastAsia="en-US"/>
              </w:rPr>
              <w:t xml:space="preserve">CLO3: </w:t>
            </w:r>
            <w:r w:rsidRPr="007B2A4D">
              <w:rPr>
                <w:rFonts w:eastAsia="Times New Roman"/>
                <w:color w:val="202020"/>
                <w:sz w:val="22"/>
                <w:szCs w:val="22"/>
                <w:lang w:eastAsia="en-US"/>
              </w:rPr>
              <w:t>Evaluate the political impact</w:t>
            </w:r>
            <w:r w:rsidR="00BF7E6D">
              <w:rPr>
                <w:rFonts w:eastAsia="Times New Roman"/>
                <w:color w:val="202020"/>
                <w:sz w:val="22"/>
                <w:szCs w:val="22"/>
                <w:lang w:eastAsia="en-US"/>
              </w:rPr>
              <w:t xml:space="preserve"> of American states</w:t>
            </w:r>
            <w:r w:rsidRPr="007B2A4D">
              <w:rPr>
                <w:rFonts w:eastAsia="Times New Roman"/>
                <w:color w:val="202020"/>
                <w:sz w:val="22"/>
                <w:szCs w:val="22"/>
                <w:lang w:eastAsia="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0D00B" w14:textId="77777777" w:rsidR="007B2A4D" w:rsidRPr="007B2A4D" w:rsidRDefault="007B2A4D" w:rsidP="007B2A4D">
            <w:pPr>
              <w:rPr>
                <w:rFonts w:eastAsia="Times New Roman"/>
                <w:lang w:eastAsia="en-US"/>
              </w:rPr>
            </w:pPr>
            <w:r w:rsidRPr="007B2A4D">
              <w:rPr>
                <w:rFonts w:eastAsia="Times New Roman"/>
                <w:color w:val="000000"/>
                <w:sz w:val="22"/>
                <w:szCs w:val="22"/>
                <w:lang w:eastAsia="en-US"/>
              </w:rPr>
              <w:t>PLO 1, 3,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A1AEC" w14:textId="77777777" w:rsidR="007B2A4D" w:rsidRPr="007B2A4D" w:rsidRDefault="007B2A4D" w:rsidP="007B2A4D">
            <w:pPr>
              <w:rPr>
                <w:rFonts w:eastAsia="Times New Roman"/>
                <w:lang w:eastAsia="en-US"/>
              </w:rPr>
            </w:pPr>
            <w:r w:rsidRPr="007B2A4D">
              <w:rPr>
                <w:rFonts w:eastAsia="Times New Roman"/>
                <w:color w:val="000000"/>
                <w:sz w:val="22"/>
                <w:szCs w:val="22"/>
                <w:lang w:eastAsia="en-US"/>
              </w:rPr>
              <w:t>Seminar Paper, Seminar Paper</w:t>
            </w:r>
          </w:p>
          <w:p w14:paraId="5707C346" w14:textId="77777777" w:rsidR="007B2A4D" w:rsidRPr="007B2A4D" w:rsidRDefault="007B2A4D" w:rsidP="007B2A4D">
            <w:pPr>
              <w:rPr>
                <w:rFonts w:eastAsia="Times New Roman"/>
                <w:lang w:eastAsia="en-US"/>
              </w:rPr>
            </w:pPr>
            <w:r w:rsidRPr="007B2A4D">
              <w:rPr>
                <w:rFonts w:eastAsia="Times New Roman"/>
                <w:color w:val="000000"/>
                <w:sz w:val="22"/>
                <w:szCs w:val="22"/>
                <w:lang w:eastAsia="en-US"/>
              </w:rPr>
              <w:t>Presentation, Participation</w:t>
            </w:r>
          </w:p>
        </w:tc>
      </w:tr>
      <w:tr w:rsidR="00AD0C32" w:rsidRPr="007B2A4D" w14:paraId="332E19B0" w14:textId="77777777" w:rsidTr="007B2A4D">
        <w:trPr>
          <w:trHeight w:val="1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4D887" w14:textId="465681A2" w:rsidR="007B2A4D" w:rsidRPr="007B2A4D" w:rsidRDefault="007B2A4D" w:rsidP="007B2A4D">
            <w:pPr>
              <w:rPr>
                <w:rFonts w:eastAsia="Times New Roman"/>
                <w:lang w:eastAsia="en-US"/>
              </w:rPr>
            </w:pPr>
            <w:r w:rsidRPr="007B2A4D">
              <w:rPr>
                <w:rFonts w:eastAsia="Times New Roman"/>
                <w:color w:val="000000"/>
                <w:sz w:val="22"/>
                <w:szCs w:val="22"/>
                <w:lang w:eastAsia="en-US"/>
              </w:rPr>
              <w:t>CLO4: Apply political science research methods and theories to analyze politic</w:t>
            </w:r>
            <w:r w:rsidR="00AD0C32">
              <w:rPr>
                <w:rFonts w:eastAsia="Times New Roman"/>
                <w:color w:val="000000"/>
                <w:sz w:val="22"/>
                <w:szCs w:val="22"/>
                <w:lang w:eastAsia="en-US"/>
              </w:rPr>
              <w:t>s in the American states</w:t>
            </w:r>
            <w:r w:rsidRPr="007B2A4D">
              <w:rPr>
                <w:rFonts w:eastAsia="Times New Roman"/>
                <w:color w:val="000000"/>
                <w:sz w:val="22"/>
                <w:szCs w:val="22"/>
                <w:lang w:eastAsia="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3ACCC" w14:textId="77777777" w:rsidR="007B2A4D" w:rsidRPr="007B2A4D" w:rsidRDefault="007B2A4D" w:rsidP="007B2A4D">
            <w:pPr>
              <w:rPr>
                <w:rFonts w:eastAsia="Times New Roman"/>
                <w:lang w:eastAsia="en-US"/>
              </w:rPr>
            </w:pPr>
            <w:r w:rsidRPr="007B2A4D">
              <w:rPr>
                <w:rFonts w:eastAsia="Times New Roman"/>
                <w:color w:val="000000"/>
                <w:sz w:val="22"/>
                <w:szCs w:val="22"/>
                <w:lang w:eastAsia="en-US"/>
              </w:rPr>
              <w:t>PLO 1, 2, 3,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914C1" w14:textId="77777777" w:rsidR="007B2A4D" w:rsidRPr="007B2A4D" w:rsidRDefault="007B2A4D" w:rsidP="007B2A4D">
            <w:pPr>
              <w:rPr>
                <w:rFonts w:eastAsia="Times New Roman"/>
                <w:lang w:eastAsia="en-US"/>
              </w:rPr>
            </w:pPr>
            <w:r w:rsidRPr="007B2A4D">
              <w:rPr>
                <w:rFonts w:eastAsia="Times New Roman"/>
                <w:color w:val="000000"/>
                <w:sz w:val="22"/>
                <w:szCs w:val="22"/>
                <w:lang w:eastAsia="en-US"/>
              </w:rPr>
              <w:t>Seminar Paper, Paper Presentation, Discussion Leader </w:t>
            </w:r>
          </w:p>
        </w:tc>
      </w:tr>
    </w:tbl>
    <w:p w14:paraId="4454FCA2" w14:textId="77777777" w:rsidR="003A5AAD" w:rsidRPr="003A5AAD" w:rsidRDefault="003A5AAD" w:rsidP="003A5AAD">
      <w:pPr>
        <w:rPr>
          <w:lang w:eastAsia="en-US"/>
        </w:rPr>
      </w:pPr>
    </w:p>
    <w:p w14:paraId="13E4B6A7" w14:textId="77777777" w:rsidR="00B52A18" w:rsidRDefault="00444C92" w:rsidP="00B52A18">
      <w:pPr>
        <w:pStyle w:val="Heading2"/>
        <w:spacing w:after="0"/>
        <w:rPr>
          <w:sz w:val="28"/>
        </w:rPr>
      </w:pPr>
      <w:r w:rsidRPr="00B52A18">
        <w:rPr>
          <w:sz w:val="28"/>
        </w:rPr>
        <w:t xml:space="preserve">Required Texts/Readings </w:t>
      </w:r>
    </w:p>
    <w:p w14:paraId="0ECEB571" w14:textId="35256664" w:rsidR="00444C92" w:rsidRPr="00B52A18" w:rsidRDefault="00444C92" w:rsidP="00EE7E40">
      <w:pPr>
        <w:pStyle w:val="Heading2"/>
        <w:spacing w:before="0" w:after="0"/>
        <w:rPr>
          <w:sz w:val="28"/>
        </w:rPr>
      </w:pPr>
      <w:r w:rsidRPr="00310987">
        <w:t>Textbook</w:t>
      </w:r>
      <w:r w:rsidR="00AD0C32">
        <w:t>s</w:t>
      </w:r>
      <w:r w:rsidR="00505436">
        <w:t xml:space="preserve"> and Participatio</w:t>
      </w:r>
      <w:r w:rsidR="007B45FF">
        <w:t>n</w:t>
      </w:r>
    </w:p>
    <w:p w14:paraId="0CDE7F6F" w14:textId="4FBA1BD9" w:rsidR="00B52A18" w:rsidRPr="00B52A18" w:rsidRDefault="00B52A18" w:rsidP="00B52A18">
      <w:pPr>
        <w:rPr>
          <w:lang w:eastAsia="en-US"/>
        </w:rPr>
      </w:pPr>
      <w:r>
        <w:rPr>
          <w:lang w:eastAsia="en-US"/>
        </w:rPr>
        <w:t>Required textbooks:</w:t>
      </w:r>
    </w:p>
    <w:p w14:paraId="12039507" w14:textId="683554D7" w:rsidR="00AD0C32" w:rsidRDefault="00D42D7B" w:rsidP="00AD0C32">
      <w:pPr>
        <w:rPr>
          <w:lang w:eastAsia="en-US"/>
        </w:rPr>
      </w:pPr>
      <w:r>
        <w:rPr>
          <w:lang w:eastAsia="en-US"/>
        </w:rPr>
        <w:t xml:space="preserve">Gerston, </w:t>
      </w:r>
      <w:r w:rsidRPr="00D42D7B">
        <w:rPr>
          <w:i/>
          <w:lang w:eastAsia="en-US"/>
        </w:rPr>
        <w:t>American Federalism</w:t>
      </w:r>
      <w:r>
        <w:rPr>
          <w:lang w:eastAsia="en-US"/>
        </w:rPr>
        <w:t>, ISBN-13 978-07656-1671-5</w:t>
      </w:r>
    </w:p>
    <w:p w14:paraId="61049964" w14:textId="5B90C410" w:rsidR="00D42D7B" w:rsidRDefault="00D42D7B" w:rsidP="00AD0C32">
      <w:pPr>
        <w:rPr>
          <w:lang w:eastAsia="en-US"/>
        </w:rPr>
      </w:pPr>
      <w:r>
        <w:rPr>
          <w:lang w:eastAsia="en-US"/>
        </w:rPr>
        <w:t xml:space="preserve">Gray, Hanson, and </w:t>
      </w:r>
      <w:proofErr w:type="spellStart"/>
      <w:r>
        <w:rPr>
          <w:lang w:eastAsia="en-US"/>
        </w:rPr>
        <w:t>Kousser</w:t>
      </w:r>
      <w:proofErr w:type="spellEnd"/>
      <w:r>
        <w:rPr>
          <w:lang w:eastAsia="en-US"/>
        </w:rPr>
        <w:t xml:space="preserve">, </w:t>
      </w:r>
      <w:r w:rsidRPr="00720F87">
        <w:rPr>
          <w:i/>
          <w:lang w:eastAsia="en-US"/>
        </w:rPr>
        <w:t>Politics in the American States</w:t>
      </w:r>
      <w:r>
        <w:rPr>
          <w:lang w:eastAsia="en-US"/>
        </w:rPr>
        <w:t>, 11</w:t>
      </w:r>
      <w:r w:rsidRPr="00D42D7B">
        <w:rPr>
          <w:vertAlign w:val="superscript"/>
          <w:lang w:eastAsia="en-US"/>
        </w:rPr>
        <w:t>th</w:t>
      </w:r>
      <w:r>
        <w:rPr>
          <w:lang w:eastAsia="en-US"/>
        </w:rPr>
        <w:t xml:space="preserve"> edition, ISBN-</w:t>
      </w:r>
      <w:r w:rsidR="00720F87">
        <w:rPr>
          <w:lang w:eastAsia="en-US"/>
        </w:rPr>
        <w:t>978-1-5063-6362-2</w:t>
      </w:r>
    </w:p>
    <w:p w14:paraId="15F5BFF3" w14:textId="70E11408" w:rsidR="00AD0C32" w:rsidRDefault="00720F87" w:rsidP="00AD0C32">
      <w:pPr>
        <w:rPr>
          <w:lang w:eastAsia="en-US"/>
        </w:rPr>
      </w:pPr>
      <w:r>
        <w:rPr>
          <w:lang w:eastAsia="en-US"/>
        </w:rPr>
        <w:t xml:space="preserve">Gerston, </w:t>
      </w:r>
      <w:r w:rsidRPr="00720F87">
        <w:rPr>
          <w:i/>
          <w:lang w:eastAsia="en-US"/>
        </w:rPr>
        <w:t>Not So Golden After All</w:t>
      </w:r>
      <w:r>
        <w:rPr>
          <w:lang w:eastAsia="en-US"/>
        </w:rPr>
        <w:t>, ISBN-978-1-4398-8012-8</w:t>
      </w:r>
    </w:p>
    <w:p w14:paraId="05CA5B9D" w14:textId="6DC2E513" w:rsidR="003E4605" w:rsidRDefault="003E4605" w:rsidP="00AD0C32">
      <w:pPr>
        <w:rPr>
          <w:lang w:eastAsia="en-US"/>
        </w:rPr>
      </w:pPr>
      <w:r>
        <w:rPr>
          <w:lang w:eastAsia="en-US"/>
        </w:rPr>
        <w:t xml:space="preserve">Textbooks are available at Spartan Bookstore and Amazon, where they may </w:t>
      </w:r>
      <w:r w:rsidR="00866EFA">
        <w:rPr>
          <w:lang w:eastAsia="en-US"/>
        </w:rPr>
        <w:t xml:space="preserve">be </w:t>
      </w:r>
      <w:r>
        <w:rPr>
          <w:lang w:eastAsia="en-US"/>
        </w:rPr>
        <w:t>purchased or rented.</w:t>
      </w:r>
    </w:p>
    <w:p w14:paraId="68DB023C" w14:textId="01FAE99D" w:rsidR="00B00431" w:rsidRDefault="00B00431" w:rsidP="00AD0C32">
      <w:pPr>
        <w:rPr>
          <w:lang w:eastAsia="en-US"/>
        </w:rPr>
      </w:pPr>
      <w:r>
        <w:rPr>
          <w:lang w:eastAsia="en-US"/>
        </w:rPr>
        <w:t>Note: Make sure you acquire the 11</w:t>
      </w:r>
      <w:r w:rsidRPr="00B00431">
        <w:rPr>
          <w:vertAlign w:val="superscript"/>
          <w:lang w:eastAsia="en-US"/>
        </w:rPr>
        <w:t>th</w:t>
      </w:r>
      <w:r>
        <w:rPr>
          <w:lang w:eastAsia="en-US"/>
        </w:rPr>
        <w:t xml:space="preserve"> edition of the Gray book as it is significantly different from the 10</w:t>
      </w:r>
      <w:r w:rsidRPr="00B00431">
        <w:rPr>
          <w:vertAlign w:val="superscript"/>
          <w:lang w:eastAsia="en-US"/>
        </w:rPr>
        <w:t>th</w:t>
      </w:r>
      <w:r>
        <w:rPr>
          <w:lang w:eastAsia="en-US"/>
        </w:rPr>
        <w:t>.</w:t>
      </w:r>
    </w:p>
    <w:p w14:paraId="74FEDACB" w14:textId="77777777" w:rsidR="007B45FF" w:rsidRDefault="007B45FF" w:rsidP="007B45FF">
      <w:pPr>
        <w:pStyle w:val="Heading2"/>
        <w:spacing w:before="0" w:after="0"/>
        <w:rPr>
          <w:b w:val="0"/>
          <w:bCs w:val="0"/>
          <w:color w:val="000000"/>
          <w:szCs w:val="24"/>
        </w:rPr>
      </w:pPr>
    </w:p>
    <w:p w14:paraId="22B9AD6B" w14:textId="2835B560" w:rsidR="007B45FF" w:rsidRDefault="007B45FF" w:rsidP="00B00431">
      <w:pPr>
        <w:pStyle w:val="Heading2"/>
        <w:spacing w:before="0" w:after="0"/>
        <w:rPr>
          <w:b w:val="0"/>
          <w:bCs w:val="0"/>
          <w:color w:val="000000"/>
          <w:szCs w:val="24"/>
        </w:rPr>
      </w:pPr>
      <w:r>
        <w:rPr>
          <w:b w:val="0"/>
          <w:bCs w:val="0"/>
          <w:color w:val="000000"/>
          <w:szCs w:val="24"/>
        </w:rPr>
        <w:t>Readings are listed with the course schedule in the syllabus.  You should complete the reading assignments</w:t>
      </w:r>
      <w:r>
        <w:rPr>
          <w:b w:val="0"/>
          <w:bCs w:val="0"/>
          <w:i/>
          <w:iCs w:val="0"/>
          <w:color w:val="000000"/>
          <w:szCs w:val="24"/>
        </w:rPr>
        <w:t xml:space="preserve"> </w:t>
      </w:r>
      <w:r w:rsidRPr="00B00431">
        <w:rPr>
          <w:bCs w:val="0"/>
          <w:i/>
          <w:iCs w:val="0"/>
          <w:color w:val="000000"/>
          <w:szCs w:val="24"/>
        </w:rPr>
        <w:t>in advance of class meetings</w:t>
      </w:r>
      <w:r w:rsidRPr="00B00431">
        <w:rPr>
          <w:bCs w:val="0"/>
          <w:color w:val="000000"/>
          <w:szCs w:val="24"/>
        </w:rPr>
        <w:t>.</w:t>
      </w:r>
      <w:r>
        <w:rPr>
          <w:b w:val="0"/>
          <w:bCs w:val="0"/>
          <w:color w:val="000000"/>
          <w:szCs w:val="24"/>
        </w:rPr>
        <w:t xml:space="preserve"> Your participation grade is based in part upon your preparedness for </w:t>
      </w:r>
      <w:r w:rsidR="00EE7E40">
        <w:rPr>
          <w:b w:val="0"/>
          <w:bCs w:val="0"/>
          <w:color w:val="000000"/>
          <w:szCs w:val="24"/>
        </w:rPr>
        <w:t xml:space="preserve">and contribution to </w:t>
      </w:r>
      <w:r>
        <w:rPr>
          <w:b w:val="0"/>
          <w:bCs w:val="0"/>
          <w:color w:val="000000"/>
          <w:szCs w:val="24"/>
        </w:rPr>
        <w:t xml:space="preserve">the class discussion. </w:t>
      </w:r>
    </w:p>
    <w:p w14:paraId="2F7BF95F" w14:textId="421A6EA7" w:rsidR="00375BFA" w:rsidRDefault="00375BFA" w:rsidP="00375BFA">
      <w:pPr>
        <w:rPr>
          <w:lang w:eastAsia="en-US"/>
        </w:rPr>
      </w:pPr>
    </w:p>
    <w:p w14:paraId="09BD4D48" w14:textId="77777777" w:rsidR="00CD78FF" w:rsidRPr="00217875" w:rsidRDefault="00CD78FF" w:rsidP="00CD78FF">
      <w:pPr>
        <w:rPr>
          <w:b/>
        </w:rPr>
      </w:pPr>
      <w:r w:rsidRPr="000D1C74">
        <w:rPr>
          <w:b/>
        </w:rPr>
        <w:t xml:space="preserve">Additional </w:t>
      </w:r>
      <w:r>
        <w:rPr>
          <w:b/>
        </w:rPr>
        <w:t xml:space="preserve">Recommended </w:t>
      </w:r>
      <w:r w:rsidRPr="000D1C74">
        <w:rPr>
          <w:b/>
        </w:rPr>
        <w:t>Readings</w:t>
      </w:r>
    </w:p>
    <w:p w14:paraId="3E4A8039" w14:textId="77777777" w:rsidR="00CD78FF" w:rsidRPr="00217875" w:rsidRDefault="00CD78FF" w:rsidP="00CD78FF">
      <w:r w:rsidRPr="00217875">
        <w:t xml:space="preserve">I also urge you to read a national newspaper several times a week (the </w:t>
      </w:r>
      <w:r w:rsidRPr="00217875">
        <w:rPr>
          <w:i/>
        </w:rPr>
        <w:t>New York Times</w:t>
      </w:r>
      <w:r w:rsidRPr="00217875">
        <w:t xml:space="preserve">, </w:t>
      </w:r>
      <w:r w:rsidRPr="00217875">
        <w:rPr>
          <w:i/>
        </w:rPr>
        <w:t>Washington Post</w:t>
      </w:r>
      <w:r w:rsidRPr="00217875">
        <w:t xml:space="preserve">, </w:t>
      </w:r>
      <w:r w:rsidRPr="00217875">
        <w:rPr>
          <w:i/>
        </w:rPr>
        <w:t>Los Angeles Times</w:t>
      </w:r>
      <w:r w:rsidRPr="00217875">
        <w:t xml:space="preserve">, and the </w:t>
      </w:r>
      <w:r w:rsidRPr="00217875">
        <w:rPr>
          <w:i/>
        </w:rPr>
        <w:t>Wall Street Journal</w:t>
      </w:r>
      <w:r w:rsidRPr="00217875">
        <w:t xml:space="preserve"> are excellent sources for in depth political and policy news. This is something you should do anyway, but since we will be discussing a variety of policy topics during the semester, keeping up with the news of the day will most certainly add to the quality of our discussions in class. There are a variety of other great news-related websites out there as well.  In short, keep yourself informed.  </w:t>
      </w:r>
    </w:p>
    <w:p w14:paraId="07F43E14" w14:textId="77777777" w:rsidR="00CD78FF" w:rsidRDefault="00CD78FF" w:rsidP="00375BFA">
      <w:pPr>
        <w:rPr>
          <w:b/>
        </w:rPr>
      </w:pPr>
    </w:p>
    <w:p w14:paraId="145AFC6B" w14:textId="4B25E5F8" w:rsidR="00375BFA" w:rsidRPr="00E26EFA" w:rsidRDefault="00375BFA" w:rsidP="00375BFA">
      <w:r w:rsidRPr="00D02D83">
        <w:rPr>
          <w:b/>
        </w:rPr>
        <w:t>Staying on Top of the News:</w:t>
      </w:r>
      <w:r>
        <w:t xml:space="preserve"> There may be times during the semester when unexpected topics emerge, and as such, demand our attention.  Example: In 2020, COVID-19 (also known as the coronavirus) became the most important political issue of the year.  If such an issue arises during the semester, you may be expected to read </w:t>
      </w:r>
      <w:r>
        <w:lastRenderedPageBreak/>
        <w:t>assigned information and be prepared to discuss it in class as it relates to the concepts presented during the course.</w:t>
      </w:r>
    </w:p>
    <w:p w14:paraId="0B13DEE7" w14:textId="77777777" w:rsidR="00375BFA" w:rsidRPr="00375BFA" w:rsidRDefault="00375BFA" w:rsidP="00375BFA">
      <w:pPr>
        <w:rPr>
          <w:lang w:eastAsia="en-US"/>
        </w:rPr>
      </w:pPr>
    </w:p>
    <w:p w14:paraId="533BDF8F" w14:textId="2737CCF5" w:rsidR="00444C92" w:rsidRPr="00B00431" w:rsidRDefault="00444C92" w:rsidP="00B83B91">
      <w:pPr>
        <w:pStyle w:val="Heading3"/>
        <w:rPr>
          <w:sz w:val="28"/>
          <w:szCs w:val="28"/>
        </w:rPr>
      </w:pPr>
      <w:r w:rsidRPr="00B00431">
        <w:rPr>
          <w:sz w:val="28"/>
          <w:szCs w:val="28"/>
        </w:rPr>
        <w:t xml:space="preserve">Other </w:t>
      </w:r>
      <w:r w:rsidR="006D0CE3" w:rsidRPr="00B00431">
        <w:rPr>
          <w:sz w:val="28"/>
          <w:szCs w:val="28"/>
        </w:rPr>
        <w:t>technology requirements / equipment / material</w:t>
      </w:r>
      <w:r w:rsidR="00505436" w:rsidRPr="00B00431">
        <w:rPr>
          <w:sz w:val="28"/>
          <w:szCs w:val="28"/>
        </w:rPr>
        <w:t xml:space="preserve"> / resources</w:t>
      </w:r>
    </w:p>
    <w:p w14:paraId="46714691" w14:textId="53CE8D59" w:rsidR="00505436" w:rsidRPr="00505436" w:rsidRDefault="00505436" w:rsidP="00505436">
      <w:pPr>
        <w:rPr>
          <w:lang w:eastAsia="en-US"/>
        </w:rPr>
      </w:pPr>
      <w:r>
        <w:rPr>
          <w:lang w:eastAsia="en-US"/>
        </w:rPr>
        <w:t>Computer resources for student use are available in:</w:t>
      </w:r>
    </w:p>
    <w:p w14:paraId="70DE6875" w14:textId="77777777" w:rsidR="00505436" w:rsidRPr="00505436" w:rsidRDefault="00505436" w:rsidP="00505436">
      <w:pPr>
        <w:rPr>
          <w:rFonts w:eastAsia="Times New Roman"/>
          <w:lang w:eastAsia="en-US"/>
        </w:rPr>
      </w:pPr>
      <w:r w:rsidRPr="00505436">
        <w:rPr>
          <w:rFonts w:eastAsia="Times New Roman"/>
          <w:color w:val="005A8C"/>
          <w:lang w:eastAsia="en-US"/>
        </w:rPr>
        <w:t xml:space="preserve">Associated Students Print &amp; Technology Center </w:t>
      </w:r>
      <w:r w:rsidRPr="00505436">
        <w:rPr>
          <w:rFonts w:eastAsia="Times New Roman"/>
          <w:color w:val="333333"/>
          <w:lang w:eastAsia="en-US"/>
        </w:rPr>
        <w:t>at http://as.sjsu.edu/asptc/index.jsp on the</w:t>
      </w:r>
    </w:p>
    <w:p w14:paraId="1F5A5162" w14:textId="77777777" w:rsidR="00505436" w:rsidRPr="00505436" w:rsidRDefault="00505436" w:rsidP="00505436">
      <w:pPr>
        <w:rPr>
          <w:rFonts w:eastAsia="Times New Roman"/>
          <w:lang w:eastAsia="en-US"/>
        </w:rPr>
      </w:pPr>
      <w:r w:rsidRPr="00505436">
        <w:rPr>
          <w:rFonts w:eastAsia="Times New Roman"/>
          <w:color w:val="333333"/>
          <w:lang w:eastAsia="en-US"/>
        </w:rPr>
        <w:t>Student Union (East Wing 2nd floor Suite 2600)</w:t>
      </w:r>
    </w:p>
    <w:p w14:paraId="66F0E042" w14:textId="77777777" w:rsidR="00505436" w:rsidRPr="00505436" w:rsidRDefault="00505436" w:rsidP="00505436">
      <w:pPr>
        <w:rPr>
          <w:rFonts w:eastAsia="Times New Roman"/>
          <w:lang w:eastAsia="en-US"/>
        </w:rPr>
      </w:pPr>
      <w:r w:rsidRPr="00505436">
        <w:rPr>
          <w:rFonts w:eastAsia="Times New Roman"/>
          <w:color w:val="005A8C"/>
          <w:lang w:eastAsia="en-US"/>
        </w:rPr>
        <w:t xml:space="preserve">The Spartan Floor </w:t>
      </w:r>
      <w:r w:rsidRPr="00505436">
        <w:rPr>
          <w:rFonts w:eastAsia="Times New Roman"/>
          <w:color w:val="333333"/>
          <w:lang w:eastAsia="en-US"/>
        </w:rPr>
        <w:t>at the King Library at http://library.sjsu.edu/about/spartan-floor</w:t>
      </w:r>
    </w:p>
    <w:p w14:paraId="41D84501" w14:textId="77777777" w:rsidR="00505436" w:rsidRPr="00505436" w:rsidRDefault="00505436" w:rsidP="00505436">
      <w:pPr>
        <w:rPr>
          <w:rFonts w:eastAsia="Times New Roman"/>
          <w:lang w:eastAsia="en-US"/>
        </w:rPr>
      </w:pPr>
      <w:r w:rsidRPr="00505436">
        <w:rPr>
          <w:rFonts w:eastAsia="Times New Roman"/>
          <w:color w:val="005A8C"/>
          <w:lang w:eastAsia="en-US"/>
        </w:rPr>
        <w:t xml:space="preserve">Student Computing Services </w:t>
      </w:r>
      <w:r w:rsidRPr="00505436">
        <w:rPr>
          <w:rFonts w:eastAsia="Times New Roman"/>
          <w:color w:val="333333"/>
          <w:lang w:eastAsia="en-US"/>
        </w:rPr>
        <w:t>at http://library.sjsu.edu/student-computing-services/studentcomputing-services-center</w:t>
      </w:r>
    </w:p>
    <w:p w14:paraId="376E1298" w14:textId="63AF12D9" w:rsidR="00C91492" w:rsidRDefault="00505436" w:rsidP="00375BFA">
      <w:pPr>
        <w:rPr>
          <w:rStyle w:val="Hyperlink"/>
          <w:rFonts w:eastAsia="Times New Roman"/>
          <w:lang w:eastAsia="en-US"/>
        </w:rPr>
      </w:pPr>
      <w:r w:rsidRPr="00505436">
        <w:rPr>
          <w:rFonts w:eastAsia="Times New Roman"/>
          <w:color w:val="005A8C"/>
          <w:lang w:eastAsia="en-US"/>
        </w:rPr>
        <w:t xml:space="preserve">Computers at the Martin Luther King Library </w:t>
      </w:r>
      <w:r w:rsidRPr="00505436">
        <w:rPr>
          <w:rFonts w:eastAsia="Times New Roman"/>
          <w:color w:val="333333"/>
          <w:lang w:eastAsia="en-US"/>
        </w:rPr>
        <w:t xml:space="preserve">for public at large at </w:t>
      </w:r>
      <w:hyperlink r:id="rId8" w:history="1">
        <w:r w:rsidR="007B45FF" w:rsidRPr="001373C9">
          <w:rPr>
            <w:rStyle w:val="Hyperlink"/>
            <w:rFonts w:eastAsia="Times New Roman"/>
            <w:lang w:eastAsia="en-US"/>
          </w:rPr>
          <w:t>https://www.sjpl.org/wireless</w:t>
        </w:r>
      </w:hyperlink>
    </w:p>
    <w:p w14:paraId="4E72F629" w14:textId="77777777" w:rsidR="00375BFA" w:rsidRPr="00375BFA" w:rsidRDefault="00375BFA" w:rsidP="00375BFA">
      <w:pPr>
        <w:rPr>
          <w:rFonts w:eastAsia="Times New Roman"/>
          <w:color w:val="333333"/>
          <w:lang w:eastAsia="en-US"/>
        </w:rPr>
      </w:pPr>
    </w:p>
    <w:p w14:paraId="76E4B865" w14:textId="77777777" w:rsidR="00C91492" w:rsidRDefault="00C91492" w:rsidP="00C91492">
      <w:pPr>
        <w:pStyle w:val="Heading2"/>
        <w:spacing w:before="0" w:after="0"/>
        <w:rPr>
          <w:sz w:val="28"/>
        </w:rPr>
      </w:pPr>
    </w:p>
    <w:p w14:paraId="0B0716B6" w14:textId="14CC2644" w:rsidR="002D1995" w:rsidRPr="00700D55" w:rsidRDefault="002D1995" w:rsidP="00C91492">
      <w:pPr>
        <w:pStyle w:val="Heading2"/>
        <w:spacing w:before="0" w:after="0"/>
        <w:rPr>
          <w:sz w:val="28"/>
        </w:rPr>
      </w:pPr>
      <w:r w:rsidRPr="00700D55">
        <w:rPr>
          <w:sz w:val="28"/>
        </w:rPr>
        <w:t>Course Requirements and Assignments</w:t>
      </w:r>
      <w:r w:rsidR="00C06E40" w:rsidRPr="00700D55">
        <w:rPr>
          <w:sz w:val="28"/>
        </w:rPr>
        <w:t xml:space="preserve"> </w:t>
      </w:r>
    </w:p>
    <w:p w14:paraId="35D63E3B" w14:textId="77777777" w:rsidR="00C91492" w:rsidRDefault="00C91492" w:rsidP="003E4605">
      <w:pPr>
        <w:pStyle w:val="NormalWeb"/>
        <w:spacing w:before="0" w:beforeAutospacing="0" w:after="0" w:afterAutospacing="0"/>
        <w:rPr>
          <w:b/>
          <w:bCs/>
          <w:i/>
          <w:iCs/>
          <w:color w:val="1A1A1A"/>
        </w:rPr>
      </w:pPr>
    </w:p>
    <w:p w14:paraId="76CD89DE" w14:textId="74D8A246" w:rsidR="003E4605" w:rsidRDefault="003E4605" w:rsidP="003E4605">
      <w:pPr>
        <w:pStyle w:val="NormalWeb"/>
        <w:spacing w:before="0" w:beforeAutospacing="0" w:after="0" w:afterAutospacing="0"/>
      </w:pPr>
      <w:r>
        <w:rPr>
          <w:b/>
          <w:bCs/>
          <w:i/>
          <w:iCs/>
          <w:color w:val="1A1A1A"/>
        </w:rPr>
        <w:t>Course Workload Expectations: Succeeding in a Four-Unit Course</w:t>
      </w:r>
    </w:p>
    <w:p w14:paraId="462EF7B8" w14:textId="77777777" w:rsidR="003E4605" w:rsidRDefault="003E4605" w:rsidP="003E4605">
      <w:pPr>
        <w:pStyle w:val="NormalWeb"/>
        <w:spacing w:before="0" w:beforeAutospacing="0" w:after="0" w:afterAutospacing="0"/>
      </w:pPr>
      <w:r>
        <w:rPr>
          <w:color w:val="000000"/>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Pr>
          <w:color w:val="000000"/>
        </w:rPr>
        <w:t>practica</w:t>
      </w:r>
      <w:proofErr w:type="spellEnd"/>
      <w:r>
        <w:rPr>
          <w:color w:val="000000"/>
        </w:rPr>
        <w:t>. Other course structures will have equivalent workload expectations as described in the syllabus.</w:t>
      </w:r>
    </w:p>
    <w:p w14:paraId="12E2213E" w14:textId="77777777" w:rsidR="003E4605" w:rsidRDefault="003E4605" w:rsidP="003E4605"/>
    <w:p w14:paraId="0822015F" w14:textId="4B3CB6DD" w:rsidR="003E4605" w:rsidRDefault="003E4605" w:rsidP="003E4605">
      <w:pPr>
        <w:pStyle w:val="NormalWeb"/>
        <w:spacing w:before="0" w:beforeAutospacing="0" w:after="0" w:afterAutospacing="0"/>
      </w:pPr>
      <w:r>
        <w:rPr>
          <w:color w:val="000000"/>
        </w:rPr>
        <w:t xml:space="preserve">Because this is a four-unit course, you can expect to spend a minimum of nine hours per week, in addition to time spent in class, on scheduled tutorials, assignments, or </w:t>
      </w:r>
      <w:r w:rsidR="00866EFA">
        <w:rPr>
          <w:color w:val="000000"/>
        </w:rPr>
        <w:t xml:space="preserve">other </w:t>
      </w:r>
      <w:r>
        <w:rPr>
          <w:color w:val="000000"/>
        </w:rPr>
        <w:t xml:space="preserve">activities. This additional unit will allow for more in-depth investigation and engagement with course topics. Careful time management will help you keep up with readings and assignments and enable you to be successful in all of your courses. More details about student workload can be found in </w:t>
      </w:r>
      <w:hyperlink r:id="rId9" w:history="1">
        <w:r>
          <w:rPr>
            <w:rStyle w:val="Hyperlink"/>
          </w:rPr>
          <w:t>University Policy S17-1</w:t>
        </w:r>
      </w:hyperlink>
      <w:r>
        <w:rPr>
          <w:color w:val="000000"/>
        </w:rPr>
        <w:t xml:space="preserve"> (</w:t>
      </w:r>
      <w:hyperlink r:id="rId10" w:history="1">
        <w:r>
          <w:rPr>
            <w:rStyle w:val="Hyperlink"/>
          </w:rPr>
          <w:t>http://www.sjsu.edu/senate/docs/S17-1.pdf</w:t>
        </w:r>
      </w:hyperlink>
      <w:r>
        <w:rPr>
          <w:color w:val="000000"/>
        </w:rPr>
        <w:t>)</w:t>
      </w:r>
    </w:p>
    <w:p w14:paraId="1B9B55AF" w14:textId="77777777" w:rsidR="003E4605" w:rsidRDefault="003E4605" w:rsidP="003E4605"/>
    <w:p w14:paraId="38EB4F14" w14:textId="77777777" w:rsidR="003E4605" w:rsidRPr="003E4605" w:rsidRDefault="003E4605" w:rsidP="003E4605">
      <w:pPr>
        <w:rPr>
          <w:rFonts w:eastAsia="Times New Roman"/>
          <w:lang w:eastAsia="en-US"/>
        </w:rPr>
      </w:pPr>
      <w:r w:rsidRPr="003E4605">
        <w:rPr>
          <w:rFonts w:eastAsia="Times New Roman"/>
          <w:b/>
          <w:bCs/>
          <w:color w:val="000000"/>
          <w:lang w:eastAsia="en-US"/>
        </w:rPr>
        <w:t>Delineation of Workload for Four-Unit Course</w:t>
      </w:r>
    </w:p>
    <w:tbl>
      <w:tblPr>
        <w:tblW w:w="0" w:type="auto"/>
        <w:tblCellMar>
          <w:top w:w="15" w:type="dxa"/>
          <w:left w:w="15" w:type="dxa"/>
          <w:bottom w:w="15" w:type="dxa"/>
          <w:right w:w="15" w:type="dxa"/>
        </w:tblCellMar>
        <w:tblLook w:val="04A0" w:firstRow="1" w:lastRow="0" w:firstColumn="1" w:lastColumn="0" w:noHBand="0" w:noVBand="1"/>
      </w:tblPr>
      <w:tblGrid>
        <w:gridCol w:w="1595"/>
        <w:gridCol w:w="3156"/>
        <w:gridCol w:w="6039"/>
      </w:tblGrid>
      <w:tr w:rsidR="002A63E3" w:rsidRPr="003E4605" w14:paraId="22BB94FB" w14:textId="77777777" w:rsidTr="003E460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57B19" w14:textId="77777777" w:rsidR="003E4605" w:rsidRPr="003E4605" w:rsidRDefault="003E4605" w:rsidP="003E4605">
            <w:pPr>
              <w:jc w:val="center"/>
              <w:rPr>
                <w:rFonts w:eastAsia="Times New Roman"/>
                <w:lang w:eastAsia="en-US"/>
              </w:rPr>
            </w:pPr>
            <w:r w:rsidRPr="003E4605">
              <w:rPr>
                <w:rFonts w:eastAsia="Times New Roman"/>
                <w:b/>
                <w:bCs/>
                <w:i/>
                <w:iCs/>
                <w:color w:val="000000"/>
                <w:sz w:val="22"/>
                <w:szCs w:val="22"/>
                <w:lang w:eastAsia="en-US"/>
              </w:rPr>
              <w:t>Course Component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036D7" w14:textId="77777777" w:rsidR="003E4605" w:rsidRPr="003E4605" w:rsidRDefault="003E4605" w:rsidP="003E4605">
            <w:pPr>
              <w:jc w:val="center"/>
              <w:rPr>
                <w:rFonts w:eastAsia="Times New Roman"/>
                <w:lang w:eastAsia="en-US"/>
              </w:rPr>
            </w:pPr>
            <w:r w:rsidRPr="003E4605">
              <w:rPr>
                <w:rFonts w:eastAsia="Times New Roman"/>
                <w:b/>
                <w:bCs/>
                <w:i/>
                <w:iCs/>
                <w:color w:val="000000"/>
                <w:sz w:val="22"/>
                <w:szCs w:val="22"/>
                <w:lang w:eastAsia="en-US"/>
              </w:rPr>
              <w:t>Student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497E5" w14:textId="77777777" w:rsidR="003E4605" w:rsidRPr="003E4605" w:rsidRDefault="003E4605" w:rsidP="003E4605">
            <w:pPr>
              <w:jc w:val="center"/>
              <w:rPr>
                <w:rFonts w:eastAsia="Times New Roman"/>
                <w:lang w:eastAsia="en-US"/>
              </w:rPr>
            </w:pPr>
            <w:r w:rsidRPr="003E4605">
              <w:rPr>
                <w:rFonts w:eastAsia="Times New Roman"/>
                <w:b/>
                <w:bCs/>
                <w:i/>
                <w:iCs/>
                <w:color w:val="000000"/>
                <w:sz w:val="22"/>
                <w:szCs w:val="22"/>
                <w:lang w:eastAsia="en-US"/>
              </w:rPr>
              <w:t>Instructor Engagement</w:t>
            </w:r>
          </w:p>
          <w:p w14:paraId="0C93F21A" w14:textId="77777777" w:rsidR="003E4605" w:rsidRPr="003E4605" w:rsidRDefault="003E4605" w:rsidP="003E4605">
            <w:pPr>
              <w:rPr>
                <w:rFonts w:eastAsia="Times New Roman"/>
                <w:lang w:eastAsia="en-US"/>
              </w:rPr>
            </w:pPr>
          </w:p>
        </w:tc>
      </w:tr>
      <w:tr w:rsidR="002A63E3" w:rsidRPr="003E4605" w14:paraId="5DA77684" w14:textId="77777777" w:rsidTr="003E4605">
        <w:trPr>
          <w:trHeight w:val="27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443D3" w14:textId="4A57E303" w:rsidR="003E4605" w:rsidRPr="003E4605" w:rsidRDefault="003E4605" w:rsidP="003E4605">
            <w:pPr>
              <w:rPr>
                <w:rFonts w:eastAsia="Times New Roman"/>
                <w:lang w:eastAsia="en-US"/>
              </w:rPr>
            </w:pPr>
            <w:r w:rsidRPr="003E4605">
              <w:rPr>
                <w:rFonts w:eastAsia="Times New Roman"/>
                <w:color w:val="000000"/>
                <w:sz w:val="22"/>
                <w:szCs w:val="22"/>
                <w:lang w:eastAsia="en-US"/>
              </w:rPr>
              <w:t>Regular 3 units</w:t>
            </w:r>
            <w:r w:rsidR="00E730E2">
              <w:rPr>
                <w:rFonts w:eastAsia="Times New Roman"/>
                <w:color w:val="000000"/>
                <w:sz w:val="22"/>
                <w:szCs w:val="22"/>
                <w:lang w:eastAsia="en-US"/>
              </w:rPr>
              <w:t xml:space="preserve"> (9</w:t>
            </w:r>
            <w:r w:rsidRPr="003E4605">
              <w:rPr>
                <w:rFonts w:eastAsia="Times New Roman"/>
                <w:color w:val="000000"/>
                <w:sz w:val="22"/>
                <w:szCs w:val="22"/>
                <w:lang w:eastAsia="en-US"/>
              </w:rPr>
              <w:t xml:space="preserve"> hours/week)</w:t>
            </w:r>
          </w:p>
          <w:p w14:paraId="157AAB14" w14:textId="77777777" w:rsidR="003E4605" w:rsidRPr="003E4605" w:rsidRDefault="003E4605" w:rsidP="003E4605">
            <w:pPr>
              <w:rPr>
                <w:rFonts w:eastAsia="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1E54D" w14:textId="596BD2D7" w:rsidR="003E4605" w:rsidRPr="003E4605" w:rsidRDefault="003E4605" w:rsidP="003E4605">
            <w:pPr>
              <w:rPr>
                <w:rFonts w:eastAsia="Times New Roman"/>
                <w:lang w:eastAsia="en-US"/>
              </w:rPr>
            </w:pPr>
            <w:r w:rsidRPr="003E4605">
              <w:rPr>
                <w:rFonts w:eastAsia="Times New Roman"/>
                <w:color w:val="000000"/>
                <w:sz w:val="22"/>
                <w:szCs w:val="22"/>
                <w:lang w:eastAsia="en-US"/>
              </w:rPr>
              <w:t>Readings, seminar paper proposal, seminar paper, seminar paper presentation, in-class</w:t>
            </w:r>
            <w:r w:rsidR="002A63E3">
              <w:rPr>
                <w:rFonts w:eastAsia="Times New Roman"/>
                <w:color w:val="000000"/>
                <w:sz w:val="22"/>
                <w:szCs w:val="22"/>
                <w:lang w:eastAsia="en-US"/>
              </w:rPr>
              <w:t xml:space="preserve"> </w:t>
            </w:r>
            <w:r w:rsidRPr="003E4605">
              <w:rPr>
                <w:rFonts w:eastAsia="Times New Roman"/>
                <w:color w:val="000000"/>
                <w:sz w:val="22"/>
                <w:szCs w:val="22"/>
                <w:lang w:eastAsia="en-US"/>
              </w:rPr>
              <w:t>participation, seminar discussion leader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675F1" w14:textId="75BD6C1F" w:rsidR="003E4605" w:rsidRPr="003E4605" w:rsidRDefault="003E4605" w:rsidP="003E4605">
            <w:pPr>
              <w:rPr>
                <w:rFonts w:eastAsia="Times New Roman"/>
                <w:lang w:eastAsia="en-US"/>
              </w:rPr>
            </w:pPr>
            <w:r w:rsidRPr="003E4605">
              <w:rPr>
                <w:rFonts w:eastAsia="Times New Roman"/>
                <w:color w:val="000000"/>
                <w:sz w:val="22"/>
                <w:szCs w:val="22"/>
                <w:lang w:eastAsia="en-US"/>
              </w:rPr>
              <w:t>Class zoom contact hours. Prepare online zoom and</w:t>
            </w:r>
            <w:r w:rsidR="002A63E3">
              <w:rPr>
                <w:rFonts w:eastAsia="Times New Roman"/>
                <w:color w:val="000000"/>
                <w:sz w:val="22"/>
                <w:szCs w:val="22"/>
                <w:lang w:eastAsia="en-US"/>
              </w:rPr>
              <w:t xml:space="preserve"> </w:t>
            </w:r>
            <w:r w:rsidRPr="003E4605">
              <w:rPr>
                <w:rFonts w:eastAsia="Times New Roman"/>
                <w:color w:val="000000"/>
                <w:sz w:val="22"/>
                <w:szCs w:val="22"/>
                <w:lang w:eastAsia="en-US"/>
              </w:rPr>
              <w:t>class activities. Online zoom lectures</w:t>
            </w:r>
            <w:r w:rsidR="002A63E3">
              <w:rPr>
                <w:rFonts w:eastAsia="Times New Roman"/>
                <w:color w:val="000000"/>
                <w:sz w:val="22"/>
                <w:szCs w:val="22"/>
                <w:lang w:eastAsia="en-US"/>
              </w:rPr>
              <w:t xml:space="preserve"> and </w:t>
            </w:r>
            <w:r w:rsidRPr="003E4605">
              <w:rPr>
                <w:rFonts w:eastAsia="Times New Roman"/>
                <w:color w:val="000000"/>
                <w:sz w:val="22"/>
                <w:szCs w:val="22"/>
                <w:lang w:eastAsia="en-US"/>
              </w:rPr>
              <w:t>discussion</w:t>
            </w:r>
            <w:r w:rsidR="002A63E3">
              <w:rPr>
                <w:rFonts w:eastAsia="Times New Roman"/>
                <w:color w:val="000000"/>
                <w:sz w:val="22"/>
                <w:szCs w:val="22"/>
                <w:lang w:eastAsia="en-US"/>
              </w:rPr>
              <w:t xml:space="preserve">. </w:t>
            </w:r>
            <w:r w:rsidRPr="003E4605">
              <w:rPr>
                <w:rFonts w:eastAsia="Times New Roman"/>
                <w:color w:val="000000"/>
                <w:sz w:val="22"/>
                <w:szCs w:val="22"/>
                <w:lang w:eastAsia="en-US"/>
              </w:rPr>
              <w:t xml:space="preserve"> Provide written feedback on seminar paper proposal, seminar paper, and seminar paper presentation. Zoom, meetings with students about seminar papers. Read drafts of papers by request in office hours.</w:t>
            </w:r>
          </w:p>
        </w:tc>
      </w:tr>
      <w:tr w:rsidR="002A63E3" w:rsidRPr="003E4605" w14:paraId="19EC463A" w14:textId="77777777" w:rsidTr="003E4605">
        <w:trPr>
          <w:trHeight w:val="16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A893B" w14:textId="77777777" w:rsidR="003E4605" w:rsidRPr="003E4605" w:rsidRDefault="003E4605" w:rsidP="003E4605">
            <w:pPr>
              <w:rPr>
                <w:rFonts w:eastAsia="Times New Roman"/>
                <w:lang w:eastAsia="en-US"/>
              </w:rPr>
            </w:pPr>
            <w:r w:rsidRPr="003E4605">
              <w:rPr>
                <w:rFonts w:eastAsia="Times New Roman"/>
                <w:color w:val="000000"/>
                <w:sz w:val="22"/>
                <w:szCs w:val="22"/>
                <w:lang w:eastAsia="en-US"/>
              </w:rPr>
              <w:t>Activity 1 unit</w:t>
            </w:r>
          </w:p>
          <w:p w14:paraId="03EF9020" w14:textId="77777777" w:rsidR="003E4605" w:rsidRPr="003E4605" w:rsidRDefault="003E4605" w:rsidP="003E4605">
            <w:pPr>
              <w:rPr>
                <w:rFonts w:eastAsia="Times New Roman"/>
                <w:lang w:eastAsia="en-US"/>
              </w:rPr>
            </w:pPr>
            <w:r w:rsidRPr="003E4605">
              <w:rPr>
                <w:rFonts w:eastAsia="Times New Roman"/>
                <w:color w:val="000000"/>
                <w:sz w:val="22"/>
                <w:szCs w:val="22"/>
                <w:lang w:eastAsia="en-US"/>
              </w:rPr>
              <w:t>(3 hours/week)</w:t>
            </w:r>
          </w:p>
          <w:p w14:paraId="1878E07D" w14:textId="77777777" w:rsidR="003E4605" w:rsidRPr="003E4605" w:rsidRDefault="003E4605" w:rsidP="003E4605">
            <w:pPr>
              <w:rPr>
                <w:rFonts w:eastAsia="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8CC1C" w14:textId="45CAE609" w:rsidR="003E4605" w:rsidRPr="003E4605" w:rsidRDefault="003E4605" w:rsidP="003E4605">
            <w:pPr>
              <w:rPr>
                <w:rFonts w:eastAsia="Times New Roman"/>
                <w:lang w:eastAsia="en-US"/>
              </w:rPr>
            </w:pPr>
            <w:r w:rsidRPr="003E4605">
              <w:rPr>
                <w:rFonts w:eastAsia="Times New Roman"/>
                <w:color w:val="000000"/>
                <w:sz w:val="22"/>
                <w:szCs w:val="22"/>
                <w:lang w:eastAsia="en-US"/>
              </w:rPr>
              <w:t xml:space="preserve">Out-of-class activities related to </w:t>
            </w:r>
            <w:r w:rsidR="002A63E3">
              <w:rPr>
                <w:rFonts w:eastAsia="Times New Roman"/>
                <w:color w:val="000000"/>
                <w:sz w:val="22"/>
                <w:szCs w:val="22"/>
                <w:lang w:eastAsia="en-US"/>
              </w:rPr>
              <w:t>research and interviews pertaining to the seminar research 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B50EC" w14:textId="283559DB" w:rsidR="003E4605" w:rsidRPr="003E4605" w:rsidRDefault="003E4605" w:rsidP="003E4605">
            <w:pPr>
              <w:rPr>
                <w:rFonts w:eastAsia="Times New Roman"/>
                <w:lang w:eastAsia="en-US"/>
              </w:rPr>
            </w:pPr>
            <w:r w:rsidRPr="003E4605">
              <w:rPr>
                <w:rFonts w:eastAsia="Times New Roman"/>
                <w:color w:val="000000"/>
                <w:sz w:val="22"/>
                <w:szCs w:val="22"/>
                <w:lang w:eastAsia="en-US"/>
              </w:rPr>
              <w:t xml:space="preserve">Provide online feedback </w:t>
            </w:r>
            <w:r w:rsidR="002A63E3">
              <w:rPr>
                <w:rFonts w:eastAsia="Times New Roman"/>
                <w:color w:val="000000"/>
                <w:sz w:val="22"/>
                <w:szCs w:val="22"/>
                <w:lang w:eastAsia="en-US"/>
              </w:rPr>
              <w:t>to student participation, student seminar leading activity, and research paper development</w:t>
            </w:r>
            <w:r w:rsidRPr="003E4605">
              <w:rPr>
                <w:rFonts w:eastAsia="Times New Roman"/>
                <w:color w:val="000000"/>
                <w:sz w:val="22"/>
                <w:szCs w:val="22"/>
                <w:lang w:eastAsia="en-US"/>
              </w:rPr>
              <w:t xml:space="preserve">. </w:t>
            </w:r>
          </w:p>
        </w:tc>
      </w:tr>
    </w:tbl>
    <w:p w14:paraId="0E50E400" w14:textId="77777777" w:rsidR="003E4605" w:rsidRPr="003E4605" w:rsidRDefault="003E4605" w:rsidP="003E4605">
      <w:pPr>
        <w:rPr>
          <w:lang w:eastAsia="en-US"/>
        </w:rPr>
      </w:pPr>
    </w:p>
    <w:p w14:paraId="55289FFE" w14:textId="65872C36" w:rsidR="00700D55" w:rsidRPr="00B36107" w:rsidRDefault="00152503" w:rsidP="00B36107">
      <w:pPr>
        <w:pStyle w:val="Heading3"/>
        <w:rPr>
          <w:sz w:val="28"/>
          <w:szCs w:val="28"/>
        </w:rPr>
      </w:pPr>
      <w:r w:rsidRPr="006B3A6B">
        <w:rPr>
          <w:sz w:val="28"/>
          <w:szCs w:val="28"/>
        </w:rPr>
        <w:t xml:space="preserve">Course </w:t>
      </w:r>
      <w:r w:rsidR="00B36107">
        <w:rPr>
          <w:sz w:val="28"/>
          <w:szCs w:val="28"/>
        </w:rPr>
        <w:t>Components and Expectations</w:t>
      </w:r>
      <w:r w:rsidR="00700D55">
        <w:rPr>
          <w:b w:val="0"/>
          <w:i/>
        </w:rPr>
        <w:tab/>
      </w:r>
      <w:r w:rsidR="00700D55">
        <w:rPr>
          <w:b w:val="0"/>
          <w:i/>
        </w:rPr>
        <w:tab/>
      </w:r>
      <w:r w:rsidR="00700D55">
        <w:rPr>
          <w:b w:val="0"/>
          <w:i/>
        </w:rPr>
        <w:tab/>
      </w:r>
      <w:r w:rsidR="00700D55">
        <w:rPr>
          <w:b w:val="0"/>
          <w:i/>
        </w:rPr>
        <w:tab/>
      </w:r>
      <w:r w:rsidR="00700D55">
        <w:rPr>
          <w:b w:val="0"/>
          <w:i/>
        </w:rPr>
        <w:tab/>
      </w:r>
      <w:r w:rsidR="00700D55">
        <w:rPr>
          <w:b w:val="0"/>
          <w:i/>
        </w:rPr>
        <w:tab/>
      </w:r>
    </w:p>
    <w:p w14:paraId="36F110C6" w14:textId="7B5A33F6" w:rsidR="00260E41" w:rsidRDefault="00700D55" w:rsidP="00EB3628">
      <w:pPr>
        <w:rPr>
          <w:lang w:eastAsia="en-US"/>
        </w:rPr>
      </w:pPr>
      <w:r>
        <w:rPr>
          <w:lang w:eastAsia="en-US"/>
        </w:rPr>
        <w:t xml:space="preserve">Success in this course depends upon </w:t>
      </w:r>
      <w:r w:rsidR="004930F6">
        <w:rPr>
          <w:lang w:eastAsia="en-US"/>
        </w:rPr>
        <w:t xml:space="preserve">your </w:t>
      </w:r>
      <w:r>
        <w:rPr>
          <w:lang w:eastAsia="en-US"/>
        </w:rPr>
        <w:t xml:space="preserve">careful </w:t>
      </w:r>
      <w:r w:rsidR="00866EFA">
        <w:rPr>
          <w:lang w:eastAsia="en-US"/>
        </w:rPr>
        <w:t>reading, digestion, and an</w:t>
      </w:r>
      <w:r w:rsidR="00CC3C7B">
        <w:rPr>
          <w:lang w:eastAsia="en-US"/>
        </w:rPr>
        <w:t>a</w:t>
      </w:r>
      <w:r w:rsidR="00866EFA">
        <w:rPr>
          <w:lang w:eastAsia="en-US"/>
        </w:rPr>
        <w:t>l</w:t>
      </w:r>
      <w:r w:rsidR="00CC3C7B">
        <w:rPr>
          <w:lang w:eastAsia="en-US"/>
        </w:rPr>
        <w:t>ysis</w:t>
      </w:r>
      <w:r>
        <w:rPr>
          <w:lang w:eastAsia="en-US"/>
        </w:rPr>
        <w:t xml:space="preserve"> of the course materials and </w:t>
      </w:r>
      <w:r w:rsidR="00CC3C7B">
        <w:rPr>
          <w:lang w:eastAsia="en-US"/>
        </w:rPr>
        <w:t>meaningful</w:t>
      </w:r>
      <w:r>
        <w:rPr>
          <w:lang w:eastAsia="en-US"/>
        </w:rPr>
        <w:t xml:space="preserve"> participation in twice-weekly class meetings.  Throughout most of the course, </w:t>
      </w:r>
      <w:r w:rsidR="00260E41">
        <w:rPr>
          <w:lang w:eastAsia="en-US"/>
        </w:rPr>
        <w:t xml:space="preserve">each </w:t>
      </w:r>
      <w:r>
        <w:rPr>
          <w:lang w:eastAsia="en-US"/>
        </w:rPr>
        <w:t xml:space="preserve">student will </w:t>
      </w:r>
      <w:r w:rsidR="00260E41">
        <w:rPr>
          <w:lang w:eastAsia="en-US"/>
        </w:rPr>
        <w:t xml:space="preserve">lead discussion on one of the reading assignments. </w:t>
      </w:r>
      <w:r>
        <w:rPr>
          <w:lang w:eastAsia="en-US"/>
        </w:rPr>
        <w:t xml:space="preserve"> </w:t>
      </w:r>
      <w:r w:rsidR="004930F6">
        <w:rPr>
          <w:lang w:eastAsia="en-US"/>
        </w:rPr>
        <w:t xml:space="preserve">Toward the end of the course, students will make presentations on their research paper topics.  </w:t>
      </w:r>
      <w:r w:rsidR="00B36107">
        <w:rPr>
          <w:lang w:eastAsia="en-US"/>
        </w:rPr>
        <w:t>These elements are discussed fully below.</w:t>
      </w:r>
    </w:p>
    <w:p w14:paraId="40F5E5B6" w14:textId="347A542E" w:rsidR="00B36107" w:rsidRDefault="00B36107" w:rsidP="00EB3628">
      <w:pPr>
        <w:rPr>
          <w:lang w:eastAsia="en-US"/>
        </w:rPr>
      </w:pPr>
    </w:p>
    <w:p w14:paraId="53FC331D" w14:textId="3A3DFA49" w:rsidR="00B36107" w:rsidRDefault="004930F6" w:rsidP="00EB3628">
      <w:pPr>
        <w:rPr>
          <w:lang w:eastAsia="en-US"/>
        </w:rPr>
      </w:pPr>
      <w:r>
        <w:rPr>
          <w:lang w:eastAsia="en-US"/>
        </w:rPr>
        <w:t>This course focuses on governmental issues and relationships at the national, state, and local levels.  As such, t</w:t>
      </w:r>
      <w:r w:rsidR="00B36107">
        <w:rPr>
          <w:lang w:eastAsia="en-US"/>
        </w:rPr>
        <w:t xml:space="preserve">here may be times during the semester when </w:t>
      </w:r>
      <w:r>
        <w:rPr>
          <w:lang w:eastAsia="en-US"/>
        </w:rPr>
        <w:t xml:space="preserve">unanticipated events require discussion and analysis.  Should such an occasion arise, we may have to adjust discussion and presentation timetables. </w:t>
      </w:r>
    </w:p>
    <w:p w14:paraId="258093AD" w14:textId="77777777" w:rsidR="00CC3C7B" w:rsidRDefault="00CC3C7B" w:rsidP="00EB3628">
      <w:pPr>
        <w:rPr>
          <w:lang w:eastAsia="en-US"/>
        </w:rPr>
      </w:pPr>
    </w:p>
    <w:p w14:paraId="563E03C8" w14:textId="2E0CAA61" w:rsidR="009A1497" w:rsidRDefault="009A1497" w:rsidP="00EB3628">
      <w:pPr>
        <w:rPr>
          <w:b/>
          <w:i/>
          <w:lang w:eastAsia="en-US"/>
        </w:rPr>
      </w:pPr>
      <w:r>
        <w:rPr>
          <w:b/>
          <w:i/>
          <w:lang w:eastAsia="en-US"/>
        </w:rPr>
        <w:tab/>
      </w:r>
      <w:r>
        <w:rPr>
          <w:b/>
          <w:i/>
          <w:lang w:eastAsia="en-US"/>
        </w:rPr>
        <w:tab/>
      </w:r>
      <w:r>
        <w:rPr>
          <w:b/>
          <w:i/>
          <w:lang w:eastAsia="en-US"/>
        </w:rPr>
        <w:tab/>
      </w:r>
      <w:r>
        <w:rPr>
          <w:b/>
          <w:i/>
          <w:lang w:eastAsia="en-US"/>
        </w:rPr>
        <w:tab/>
      </w:r>
      <w:r>
        <w:rPr>
          <w:b/>
          <w:i/>
          <w:lang w:eastAsia="en-US"/>
        </w:rPr>
        <w:tab/>
      </w:r>
      <w:r>
        <w:rPr>
          <w:b/>
          <w:i/>
          <w:lang w:eastAsia="en-US"/>
        </w:rPr>
        <w:tab/>
      </w:r>
      <w:r>
        <w:rPr>
          <w:b/>
          <w:i/>
          <w:lang w:eastAsia="en-US"/>
        </w:rPr>
        <w:tab/>
      </w:r>
    </w:p>
    <w:p w14:paraId="417DF441" w14:textId="5E40EA53" w:rsidR="00CC3C7B" w:rsidRPr="00CC3C7B" w:rsidRDefault="00CC3C7B" w:rsidP="00EB3628">
      <w:pPr>
        <w:rPr>
          <w:b/>
          <w:sz w:val="28"/>
          <w:szCs w:val="28"/>
          <w:lang w:eastAsia="en-US"/>
        </w:rPr>
      </w:pPr>
      <w:r w:rsidRPr="00CC3C7B">
        <w:rPr>
          <w:b/>
          <w:sz w:val="28"/>
          <w:szCs w:val="28"/>
          <w:lang w:eastAsia="en-US"/>
        </w:rPr>
        <w:t>Components</w:t>
      </w:r>
    </w:p>
    <w:p w14:paraId="3F58BEBF" w14:textId="66050E78" w:rsidR="00CC3C7B" w:rsidRDefault="002B6BE3" w:rsidP="00EB3628">
      <w:pPr>
        <w:rPr>
          <w:b/>
          <w:lang w:eastAsia="en-US"/>
        </w:rPr>
      </w:pPr>
      <w:r>
        <w:rPr>
          <w:b/>
          <w:lang w:eastAsia="en-US"/>
        </w:rPr>
        <w:t>In the (Virtual) Classroom</w:t>
      </w:r>
    </w:p>
    <w:p w14:paraId="2316776B" w14:textId="1E129B10" w:rsidR="00CC3C7B" w:rsidRPr="00015D95" w:rsidRDefault="00CC3C7B" w:rsidP="00CC3C7B">
      <w:pPr>
        <w:rPr>
          <w:rFonts w:eastAsia="Times New Roman"/>
          <w:lang w:eastAsia="en-US"/>
        </w:rPr>
      </w:pPr>
      <w:r w:rsidRPr="00015D95">
        <w:rPr>
          <w:rFonts w:eastAsia="Times New Roman"/>
          <w:b/>
          <w:bCs/>
          <w:i/>
          <w:color w:val="000000"/>
          <w:lang w:eastAsia="en-US"/>
        </w:rPr>
        <w:t>In-class Participation</w:t>
      </w:r>
      <w:r w:rsidRPr="00015D95">
        <w:rPr>
          <w:rFonts w:eastAsia="Times New Roman"/>
          <w:b/>
          <w:bCs/>
          <w:color w:val="000000"/>
          <w:lang w:eastAsia="en-US"/>
        </w:rPr>
        <w:t xml:space="preserve"> </w:t>
      </w:r>
    </w:p>
    <w:p w14:paraId="6E33F091" w14:textId="249F4035" w:rsidR="0012024C" w:rsidRDefault="00CC3C7B" w:rsidP="00CC3C7B">
      <w:pPr>
        <w:rPr>
          <w:rFonts w:eastAsia="Times New Roman"/>
          <w:color w:val="000000"/>
          <w:lang w:eastAsia="en-US"/>
        </w:rPr>
      </w:pPr>
      <w:r w:rsidRPr="00015D95">
        <w:rPr>
          <w:rFonts w:eastAsia="Times New Roman"/>
          <w:color w:val="000000"/>
          <w:lang w:eastAsia="en-US"/>
        </w:rPr>
        <w:t xml:space="preserve">You are expected to participate in class discussion. </w:t>
      </w:r>
      <w:r>
        <w:rPr>
          <w:rFonts w:eastAsia="Times New Roman"/>
          <w:color w:val="000000"/>
          <w:lang w:eastAsia="en-US"/>
        </w:rPr>
        <w:t>On occasions when discussion stalls, y</w:t>
      </w:r>
      <w:r w:rsidRPr="00015D95">
        <w:rPr>
          <w:rFonts w:eastAsia="Times New Roman"/>
          <w:color w:val="000000"/>
          <w:lang w:eastAsia="en-US"/>
        </w:rPr>
        <w:t xml:space="preserve">ou may be randomly called upon to answer questions about the day’s readings. If you are not there to answer the questions or you are unable to answer the questions in a way that indicates you did the reading, you will lose points on your participation grade. Earning these points is straightforward: come to class prepared and offer meaningful contribution to the discussion if you are asked. </w:t>
      </w:r>
      <w:r w:rsidR="0012024C">
        <w:rPr>
          <w:rFonts w:eastAsia="Times New Roman"/>
          <w:color w:val="000000"/>
          <w:lang w:eastAsia="en-US"/>
        </w:rPr>
        <w:t>Merely</w:t>
      </w:r>
      <w:r w:rsidRPr="00015D95">
        <w:rPr>
          <w:rFonts w:eastAsia="Times New Roman"/>
          <w:color w:val="000000"/>
          <w:lang w:eastAsia="en-US"/>
        </w:rPr>
        <w:t xml:space="preserve"> agreeing with others without offering comments will not earn points. </w:t>
      </w:r>
      <w:r w:rsidR="0012024C">
        <w:rPr>
          <w:rFonts w:eastAsia="Times New Roman"/>
          <w:color w:val="000000"/>
          <w:lang w:eastAsia="en-US"/>
        </w:rPr>
        <w:t>Simply put, y</w:t>
      </w:r>
      <w:r w:rsidRPr="00015D95">
        <w:rPr>
          <w:rFonts w:eastAsia="Times New Roman"/>
          <w:color w:val="000000"/>
          <w:lang w:eastAsia="en-US"/>
        </w:rPr>
        <w:t xml:space="preserve">our </w:t>
      </w:r>
      <w:r w:rsidR="003D140F">
        <w:rPr>
          <w:rFonts w:eastAsia="Times New Roman"/>
          <w:color w:val="000000"/>
          <w:lang w:eastAsia="en-US"/>
        </w:rPr>
        <w:t xml:space="preserve">thoughtful </w:t>
      </w:r>
      <w:r w:rsidRPr="00015D95">
        <w:rPr>
          <w:rFonts w:eastAsia="Times New Roman"/>
          <w:color w:val="000000"/>
          <w:lang w:eastAsia="en-US"/>
        </w:rPr>
        <w:t>voice is valued in this seminar</w:t>
      </w:r>
      <w:r w:rsidR="003D140F">
        <w:rPr>
          <w:rFonts w:eastAsia="Times New Roman"/>
          <w:color w:val="000000"/>
          <w:lang w:eastAsia="en-US"/>
        </w:rPr>
        <w:t>.</w:t>
      </w:r>
      <w:r w:rsidR="002B6BE3">
        <w:rPr>
          <w:rFonts w:eastAsia="Times New Roman"/>
          <w:color w:val="000000"/>
          <w:lang w:eastAsia="en-US"/>
        </w:rPr>
        <w:t xml:space="preserve"> </w:t>
      </w:r>
      <w:r w:rsidR="0012024C">
        <w:rPr>
          <w:rFonts w:eastAsia="Times New Roman"/>
          <w:color w:val="000000"/>
          <w:lang w:eastAsia="en-US"/>
        </w:rPr>
        <w:t xml:space="preserve">In moments of silence, you may be called on.  </w:t>
      </w:r>
    </w:p>
    <w:p w14:paraId="0BA4DF68" w14:textId="77777777" w:rsidR="0012024C" w:rsidRDefault="0012024C" w:rsidP="00CC3C7B">
      <w:pPr>
        <w:rPr>
          <w:rFonts w:eastAsia="Times New Roman"/>
          <w:color w:val="000000"/>
          <w:lang w:eastAsia="en-US"/>
        </w:rPr>
      </w:pPr>
    </w:p>
    <w:p w14:paraId="6A2246BD" w14:textId="77777777" w:rsidR="00DA49B3" w:rsidRDefault="0012024C" w:rsidP="00CC3C7B">
      <w:pPr>
        <w:rPr>
          <w:rFonts w:eastAsia="Times New Roman"/>
          <w:color w:val="000000"/>
          <w:lang w:eastAsia="en-US"/>
        </w:rPr>
      </w:pPr>
      <w:r>
        <w:rPr>
          <w:rFonts w:eastAsia="Times New Roman"/>
          <w:color w:val="000000"/>
          <w:lang w:eastAsia="en-US"/>
        </w:rPr>
        <w:t xml:space="preserve">Regarding discussion leaders: </w:t>
      </w:r>
      <w:r w:rsidR="002B6BE3" w:rsidRPr="00015D95">
        <w:rPr>
          <w:rFonts w:eastAsia="Times New Roman"/>
          <w:color w:val="000000"/>
          <w:lang w:eastAsia="en-US"/>
        </w:rPr>
        <w:t xml:space="preserve">You will not earn in-class participation points on </w:t>
      </w:r>
      <w:r>
        <w:rPr>
          <w:rFonts w:eastAsia="Times New Roman"/>
          <w:color w:val="000000"/>
          <w:lang w:eastAsia="en-US"/>
        </w:rPr>
        <w:t>the</w:t>
      </w:r>
      <w:r w:rsidR="002B6BE3" w:rsidRPr="00015D95">
        <w:rPr>
          <w:rFonts w:eastAsia="Times New Roman"/>
          <w:color w:val="000000"/>
          <w:lang w:eastAsia="en-US"/>
        </w:rPr>
        <w:t xml:space="preserve"> day where you are a discussion leader.</w:t>
      </w:r>
      <w:r w:rsidR="002B6BE3">
        <w:rPr>
          <w:rFonts w:eastAsia="Times New Roman"/>
          <w:color w:val="000000"/>
          <w:lang w:eastAsia="en-US"/>
        </w:rPr>
        <w:t xml:space="preserve">  Instead, you will earn points for your role as discussion leader.</w:t>
      </w:r>
      <w:r w:rsidR="00EB212E">
        <w:rPr>
          <w:rFonts w:eastAsia="Times New Roman"/>
          <w:color w:val="000000"/>
          <w:lang w:eastAsia="en-US"/>
        </w:rPr>
        <w:t xml:space="preserve">  </w:t>
      </w:r>
    </w:p>
    <w:p w14:paraId="2FF00E47" w14:textId="408D138E" w:rsidR="00CC3C7B" w:rsidRPr="00015D95" w:rsidRDefault="00DA49B3" w:rsidP="00CC3C7B">
      <w:pPr>
        <w:rPr>
          <w:rFonts w:eastAsia="Times New Roman"/>
          <w:lang w:eastAsia="en-US"/>
        </w:rPr>
      </w:pPr>
      <w:r w:rsidRPr="00DA49B3">
        <w:rPr>
          <w:rFonts w:eastAsia="Times New Roman"/>
          <w:b/>
          <w:color w:val="000000"/>
          <w:lang w:eastAsia="en-US"/>
        </w:rPr>
        <w:t>Note:</w:t>
      </w:r>
      <w:r>
        <w:rPr>
          <w:rFonts w:eastAsia="Times New Roman"/>
          <w:color w:val="000000"/>
          <w:lang w:eastAsia="en-US"/>
        </w:rPr>
        <w:t xml:space="preserve"> </w:t>
      </w:r>
      <w:r w:rsidR="00EB212E">
        <w:rPr>
          <w:rFonts w:eastAsia="Times New Roman"/>
          <w:color w:val="000000"/>
          <w:lang w:eastAsia="en-US"/>
        </w:rPr>
        <w:t>An outline of your presentation and question</w:t>
      </w:r>
      <w:r>
        <w:rPr>
          <w:rFonts w:eastAsia="Times New Roman"/>
          <w:color w:val="000000"/>
          <w:lang w:eastAsia="en-US"/>
        </w:rPr>
        <w:t>s</w:t>
      </w:r>
      <w:r w:rsidR="00EB212E">
        <w:rPr>
          <w:rFonts w:eastAsia="Times New Roman"/>
          <w:color w:val="000000"/>
          <w:lang w:eastAsia="en-US"/>
        </w:rPr>
        <w:t xml:space="preserve"> must be submitted to me </w:t>
      </w:r>
      <w:r w:rsidR="003D140F">
        <w:rPr>
          <w:rFonts w:eastAsia="Times New Roman"/>
          <w:color w:val="000000"/>
          <w:lang w:eastAsia="en-US"/>
        </w:rPr>
        <w:t xml:space="preserve">at least two days </w:t>
      </w:r>
      <w:r w:rsidR="00EB212E">
        <w:rPr>
          <w:rFonts w:eastAsia="Times New Roman"/>
          <w:color w:val="000000"/>
          <w:lang w:eastAsia="en-US"/>
        </w:rPr>
        <w:t>prior to the day of your presentation.</w:t>
      </w:r>
    </w:p>
    <w:p w14:paraId="19E39A72" w14:textId="77777777" w:rsidR="00CC3C7B" w:rsidRDefault="00CC3C7B" w:rsidP="00700D55">
      <w:pPr>
        <w:rPr>
          <w:b/>
          <w:i/>
          <w:lang w:eastAsia="en-US"/>
        </w:rPr>
      </w:pPr>
    </w:p>
    <w:p w14:paraId="403DDC51" w14:textId="6EFFCE73" w:rsidR="002B6BE3" w:rsidRPr="002D2B8A" w:rsidRDefault="00EB212E" w:rsidP="002B6BE3">
      <w:pPr>
        <w:contextualSpacing/>
        <w:rPr>
          <w:rFonts w:eastAsia="Times New Roman"/>
          <w:b/>
          <w:i/>
          <w:color w:val="000000"/>
          <w:lang w:eastAsia="en-US"/>
        </w:rPr>
      </w:pPr>
      <w:r>
        <w:rPr>
          <w:rFonts w:eastAsia="Times New Roman"/>
          <w:b/>
          <w:i/>
          <w:color w:val="000000"/>
          <w:lang w:eastAsia="en-US"/>
        </w:rPr>
        <w:t>Leading a</w:t>
      </w:r>
      <w:r w:rsidR="002B6BE3" w:rsidRPr="002D2B8A">
        <w:rPr>
          <w:rFonts w:eastAsia="Times New Roman"/>
          <w:b/>
          <w:i/>
          <w:color w:val="000000"/>
          <w:lang w:eastAsia="en-US"/>
        </w:rPr>
        <w:t xml:space="preserve"> Seminar </w:t>
      </w:r>
    </w:p>
    <w:p w14:paraId="2039DC4E" w14:textId="3BDF0D03" w:rsidR="002B6BE3" w:rsidRDefault="00EB212E" w:rsidP="002B6BE3">
      <w:pPr>
        <w:ind w:right="634"/>
        <w:rPr>
          <w:rFonts w:eastAsia="Times New Roman"/>
          <w:color w:val="000000"/>
          <w:lang w:eastAsia="en-US"/>
        </w:rPr>
      </w:pPr>
      <w:r>
        <w:rPr>
          <w:rFonts w:eastAsia="Times New Roman"/>
          <w:color w:val="000000"/>
          <w:lang w:eastAsia="en-US"/>
        </w:rPr>
        <w:t xml:space="preserve">Each one of you will be expected to lead </w:t>
      </w:r>
      <w:r w:rsidR="004930F6">
        <w:rPr>
          <w:rFonts w:eastAsia="Times New Roman"/>
          <w:color w:val="000000"/>
          <w:lang w:eastAsia="en-US"/>
        </w:rPr>
        <w:t xml:space="preserve">discussion of </w:t>
      </w:r>
      <w:r>
        <w:rPr>
          <w:rFonts w:eastAsia="Times New Roman"/>
          <w:color w:val="000000"/>
          <w:lang w:eastAsia="en-US"/>
        </w:rPr>
        <w:t xml:space="preserve">a day’s reading assignment.  </w:t>
      </w:r>
      <w:r w:rsidR="002B6BE3">
        <w:rPr>
          <w:rFonts w:eastAsia="Times New Roman"/>
          <w:color w:val="000000"/>
          <w:lang w:eastAsia="en-US"/>
        </w:rPr>
        <w:t xml:space="preserve">As the leader, </w:t>
      </w:r>
      <w:r w:rsidR="002B6BE3" w:rsidRPr="002D2B8A">
        <w:rPr>
          <w:rFonts w:eastAsia="Times New Roman"/>
          <w:color w:val="000000"/>
          <w:lang w:eastAsia="en-US"/>
        </w:rPr>
        <w:t xml:space="preserve">you will you will </w:t>
      </w:r>
      <w:r w:rsidR="002B6BE3">
        <w:rPr>
          <w:rFonts w:eastAsia="Times New Roman"/>
          <w:color w:val="000000"/>
          <w:lang w:eastAsia="en-US"/>
        </w:rPr>
        <w:t>guide</w:t>
      </w:r>
      <w:r w:rsidR="002B6BE3" w:rsidRPr="002D2B8A">
        <w:rPr>
          <w:rFonts w:eastAsia="Times New Roman"/>
          <w:color w:val="000000"/>
          <w:lang w:eastAsia="en-US"/>
        </w:rPr>
        <w:t xml:space="preserve"> (with my help) the seminar discussion. You will present the day’s readings</w:t>
      </w:r>
      <w:r w:rsidR="002B6BE3">
        <w:rPr>
          <w:rFonts w:eastAsia="Times New Roman"/>
          <w:color w:val="000000"/>
          <w:lang w:eastAsia="en-US"/>
        </w:rPr>
        <w:t xml:space="preserve"> and come</w:t>
      </w:r>
      <w:r w:rsidR="002B6BE3" w:rsidRPr="002D2B8A">
        <w:rPr>
          <w:rFonts w:eastAsia="Times New Roman"/>
          <w:color w:val="000000"/>
          <w:lang w:eastAsia="en-US"/>
        </w:rPr>
        <w:t xml:space="preserve"> to class prepared to ask and answer questions. </w:t>
      </w:r>
      <w:r w:rsidR="002B6BE3">
        <w:rPr>
          <w:rFonts w:eastAsia="Times New Roman"/>
          <w:color w:val="000000"/>
          <w:lang w:eastAsia="en-US"/>
        </w:rPr>
        <w:t xml:space="preserve"> Your presentation will last 15-20 minutes.  During that time, you will:</w:t>
      </w:r>
    </w:p>
    <w:p w14:paraId="66C55DBF" w14:textId="77777777" w:rsidR="002B6BE3" w:rsidRDefault="002B6BE3" w:rsidP="002B6BE3">
      <w:pPr>
        <w:pStyle w:val="ListParagraph"/>
        <w:numPr>
          <w:ilvl w:val="0"/>
          <w:numId w:val="39"/>
        </w:numPr>
        <w:ind w:right="634"/>
        <w:rPr>
          <w:rFonts w:eastAsia="Times New Roman"/>
          <w:lang w:eastAsia="en-US"/>
        </w:rPr>
      </w:pPr>
      <w:r>
        <w:rPr>
          <w:rFonts w:eastAsia="Times New Roman"/>
          <w:lang w:eastAsia="en-US"/>
        </w:rPr>
        <w:t>Share why you chose your particular topic</w:t>
      </w:r>
    </w:p>
    <w:p w14:paraId="3CAA582E" w14:textId="77777777" w:rsidR="002B6BE3" w:rsidRDefault="002B6BE3" w:rsidP="002B6BE3">
      <w:pPr>
        <w:pStyle w:val="ListParagraph"/>
        <w:numPr>
          <w:ilvl w:val="0"/>
          <w:numId w:val="39"/>
        </w:numPr>
        <w:ind w:right="634"/>
        <w:rPr>
          <w:rFonts w:eastAsia="Times New Roman"/>
          <w:lang w:eastAsia="en-US"/>
        </w:rPr>
      </w:pPr>
      <w:r>
        <w:rPr>
          <w:rFonts w:eastAsia="Times New Roman"/>
          <w:lang w:eastAsia="en-US"/>
        </w:rPr>
        <w:t>Summarize the key points of the assignment</w:t>
      </w:r>
    </w:p>
    <w:p w14:paraId="6E05B6D9" w14:textId="77030DCC" w:rsidR="002B6BE3" w:rsidRDefault="002B6BE3" w:rsidP="002B6BE3">
      <w:pPr>
        <w:pStyle w:val="ListParagraph"/>
        <w:numPr>
          <w:ilvl w:val="0"/>
          <w:numId w:val="39"/>
        </w:numPr>
        <w:ind w:right="634"/>
        <w:rPr>
          <w:rFonts w:eastAsia="Times New Roman"/>
          <w:lang w:eastAsia="en-US"/>
        </w:rPr>
      </w:pPr>
      <w:r>
        <w:rPr>
          <w:rFonts w:eastAsia="Times New Roman"/>
          <w:lang w:eastAsia="en-US"/>
        </w:rPr>
        <w:t>Raise any contemporary issues that relate to the assignment</w:t>
      </w:r>
    </w:p>
    <w:p w14:paraId="6C449060" w14:textId="0529DB9B" w:rsidR="002B6BE3" w:rsidRPr="004C63F6" w:rsidRDefault="004930F6" w:rsidP="004C63F6">
      <w:pPr>
        <w:ind w:right="634"/>
        <w:rPr>
          <w:rFonts w:eastAsia="Times New Roman"/>
          <w:lang w:eastAsia="en-US"/>
        </w:rPr>
      </w:pPr>
      <w:r>
        <w:rPr>
          <w:rFonts w:eastAsia="Times New Roman"/>
          <w:lang w:eastAsia="en-US"/>
        </w:rPr>
        <w:t xml:space="preserve">After your presentation, you will </w:t>
      </w:r>
      <w:r w:rsidR="004C63F6">
        <w:rPr>
          <w:rFonts w:eastAsia="Times New Roman"/>
          <w:lang w:eastAsia="en-US"/>
        </w:rPr>
        <w:t>a</w:t>
      </w:r>
      <w:r w:rsidR="002B6BE3" w:rsidRPr="004C63F6">
        <w:rPr>
          <w:rFonts w:eastAsia="Times New Roman"/>
          <w:lang w:eastAsia="en-US"/>
        </w:rPr>
        <w:t xml:space="preserve">sk students </w:t>
      </w:r>
      <w:r w:rsidR="002B6BE3" w:rsidRPr="003D140F">
        <w:rPr>
          <w:rFonts w:eastAsia="Times New Roman"/>
          <w:b/>
          <w:lang w:eastAsia="en-US"/>
        </w:rPr>
        <w:t>a minimum of 5 open-ended questions</w:t>
      </w:r>
      <w:r w:rsidR="002B6BE3" w:rsidRPr="004C63F6">
        <w:rPr>
          <w:rFonts w:eastAsia="Times New Roman"/>
          <w:lang w:eastAsia="en-US"/>
        </w:rPr>
        <w:t xml:space="preserve"> about the material for discussion</w:t>
      </w:r>
      <w:r w:rsidR="004C63F6">
        <w:rPr>
          <w:rFonts w:eastAsia="Times New Roman"/>
          <w:lang w:eastAsia="en-US"/>
        </w:rPr>
        <w:t>.</w:t>
      </w:r>
      <w:r w:rsidR="002B6BE3" w:rsidRPr="004C63F6">
        <w:rPr>
          <w:rFonts w:eastAsia="Times New Roman"/>
          <w:lang w:eastAsia="en-US"/>
        </w:rPr>
        <w:t xml:space="preserve"> </w:t>
      </w:r>
    </w:p>
    <w:p w14:paraId="6434B15B" w14:textId="6BB3B0FD" w:rsidR="00700D55" w:rsidRDefault="00700D55" w:rsidP="00700D55">
      <w:pPr>
        <w:rPr>
          <w:b/>
          <w:i/>
          <w:lang w:eastAsia="en-US"/>
        </w:rPr>
      </w:pPr>
      <w:r>
        <w:rPr>
          <w:b/>
          <w:i/>
          <w:lang w:eastAsia="en-US"/>
        </w:rPr>
        <w:tab/>
      </w:r>
      <w:r>
        <w:rPr>
          <w:b/>
          <w:i/>
          <w:lang w:eastAsia="en-US"/>
        </w:rPr>
        <w:tab/>
      </w:r>
      <w:r>
        <w:rPr>
          <w:b/>
          <w:i/>
          <w:lang w:eastAsia="en-US"/>
        </w:rPr>
        <w:tab/>
      </w:r>
      <w:r>
        <w:rPr>
          <w:b/>
          <w:i/>
          <w:lang w:eastAsia="en-US"/>
        </w:rPr>
        <w:tab/>
      </w:r>
      <w:r>
        <w:rPr>
          <w:b/>
          <w:i/>
          <w:lang w:eastAsia="en-US"/>
        </w:rPr>
        <w:tab/>
      </w:r>
      <w:r>
        <w:rPr>
          <w:b/>
          <w:i/>
          <w:lang w:eastAsia="en-US"/>
        </w:rPr>
        <w:tab/>
      </w:r>
    </w:p>
    <w:p w14:paraId="5484CE3E" w14:textId="0FC228B5" w:rsidR="00700D55" w:rsidRDefault="00700D55" w:rsidP="00700D55">
      <w:pPr>
        <w:rPr>
          <w:rFonts w:eastAsia="Times New Roman"/>
          <w:color w:val="000000"/>
          <w:lang w:eastAsia="en-US"/>
        </w:rPr>
      </w:pPr>
      <w:r w:rsidRPr="00463E93">
        <w:rPr>
          <w:rFonts w:eastAsia="Times New Roman"/>
          <w:color w:val="000000"/>
          <w:lang w:eastAsia="en-US"/>
        </w:rPr>
        <w:t xml:space="preserve">Please look through the syllabus and choose which </w:t>
      </w:r>
      <w:r w:rsidR="002B6BE3">
        <w:rPr>
          <w:rFonts w:eastAsia="Times New Roman"/>
          <w:color w:val="000000"/>
          <w:lang w:eastAsia="en-US"/>
        </w:rPr>
        <w:t>assignment</w:t>
      </w:r>
      <w:r w:rsidRPr="00463E93">
        <w:rPr>
          <w:rFonts w:eastAsia="Times New Roman"/>
          <w:color w:val="000000"/>
          <w:lang w:eastAsia="en-US"/>
        </w:rPr>
        <w:t xml:space="preserve"> most interests you</w:t>
      </w:r>
      <w:r>
        <w:rPr>
          <w:rFonts w:eastAsia="Times New Roman"/>
          <w:color w:val="000000"/>
          <w:lang w:eastAsia="en-US"/>
        </w:rPr>
        <w:t xml:space="preserve"> no later than </w:t>
      </w:r>
      <w:r w:rsidR="002B6BE3">
        <w:rPr>
          <w:rFonts w:eastAsia="Times New Roman"/>
          <w:color w:val="000000"/>
          <w:lang w:eastAsia="en-US"/>
        </w:rPr>
        <w:t>before the class meets in 2/4</w:t>
      </w:r>
      <w:r w:rsidRPr="00463E93">
        <w:rPr>
          <w:rFonts w:eastAsia="Times New Roman"/>
          <w:color w:val="000000"/>
          <w:lang w:eastAsia="en-US"/>
        </w:rPr>
        <w:t xml:space="preserve">. </w:t>
      </w:r>
      <w:r w:rsidR="004C63F6">
        <w:rPr>
          <w:rFonts w:eastAsia="Times New Roman"/>
          <w:color w:val="000000"/>
          <w:lang w:eastAsia="en-US"/>
        </w:rPr>
        <w:t xml:space="preserve"> </w:t>
      </w:r>
      <w:r w:rsidR="0089290A">
        <w:rPr>
          <w:rFonts w:eastAsia="Times New Roman"/>
          <w:color w:val="000000"/>
          <w:lang w:eastAsia="en-US"/>
        </w:rPr>
        <w:t>E</w:t>
      </w:r>
      <w:r w:rsidR="004C63F6">
        <w:rPr>
          <w:rFonts w:eastAsia="Times New Roman"/>
          <w:color w:val="000000"/>
          <w:lang w:eastAsia="en-US"/>
        </w:rPr>
        <w:t xml:space="preserve">mail your requests to me at </w:t>
      </w:r>
      <w:hyperlink r:id="rId11" w:history="1">
        <w:r w:rsidR="0089290A" w:rsidRPr="001373C9">
          <w:rPr>
            <w:rStyle w:val="Hyperlink"/>
            <w:rFonts w:eastAsia="Times New Roman"/>
            <w:lang w:eastAsia="en-US"/>
          </w:rPr>
          <w:t>lgerston@sjsu.edu</w:t>
        </w:r>
      </w:hyperlink>
      <w:r w:rsidR="004C63F6">
        <w:rPr>
          <w:rFonts w:eastAsia="Times New Roman"/>
          <w:color w:val="000000"/>
          <w:lang w:eastAsia="en-US"/>
        </w:rPr>
        <w:t>.</w:t>
      </w:r>
    </w:p>
    <w:p w14:paraId="67414B43" w14:textId="6120A2B6" w:rsidR="0089290A" w:rsidRDefault="0089290A" w:rsidP="00700D55">
      <w:pPr>
        <w:rPr>
          <w:rFonts w:eastAsia="Times New Roman"/>
          <w:color w:val="000000"/>
          <w:lang w:eastAsia="en-US"/>
        </w:rPr>
      </w:pPr>
      <w:r>
        <w:rPr>
          <w:rFonts w:eastAsia="Times New Roman"/>
          <w:color w:val="000000"/>
          <w:lang w:eastAsia="en-US"/>
        </w:rPr>
        <w:t>Suggestion: You may want to email two or three requests in order of preference.  That way, if you don’t receive your first preference, you may receive your second or third.</w:t>
      </w:r>
    </w:p>
    <w:p w14:paraId="05E906BB" w14:textId="77777777" w:rsidR="00700D55" w:rsidRPr="009A2D71" w:rsidRDefault="00700D55" w:rsidP="00700D55">
      <w:pPr>
        <w:pStyle w:val="ListParagraph"/>
        <w:numPr>
          <w:ilvl w:val="0"/>
          <w:numId w:val="34"/>
        </w:numPr>
        <w:rPr>
          <w:rFonts w:eastAsia="Times New Roman"/>
          <w:lang w:eastAsia="en-US"/>
        </w:rPr>
      </w:pPr>
      <w:r>
        <w:rPr>
          <w:rFonts w:eastAsia="Times New Roman"/>
          <w:lang w:eastAsia="en-US"/>
        </w:rPr>
        <w:t>If you don’t have a topic in mind by 2/4, I will assign one to you randomly selected from the leftover topics.</w:t>
      </w:r>
    </w:p>
    <w:p w14:paraId="70A00A05" w14:textId="57B4A442" w:rsidR="004C63F6" w:rsidRDefault="004C63F6" w:rsidP="00700D55">
      <w:pPr>
        <w:pStyle w:val="ListParagraph"/>
        <w:numPr>
          <w:ilvl w:val="0"/>
          <w:numId w:val="34"/>
        </w:numPr>
        <w:rPr>
          <w:rFonts w:eastAsia="Times New Roman"/>
          <w:color w:val="000000"/>
          <w:lang w:eastAsia="en-US"/>
        </w:rPr>
      </w:pPr>
      <w:r>
        <w:rPr>
          <w:rFonts w:eastAsia="Times New Roman"/>
          <w:color w:val="000000"/>
          <w:lang w:eastAsia="en-US"/>
        </w:rPr>
        <w:lastRenderedPageBreak/>
        <w:t>Discussion dates will be assigned on a “first received” basis.  I</w:t>
      </w:r>
      <w:r w:rsidR="00700D55" w:rsidRPr="002D2B8A">
        <w:rPr>
          <w:rFonts w:eastAsia="Times New Roman"/>
          <w:color w:val="000000"/>
          <w:lang w:eastAsia="en-US"/>
        </w:rPr>
        <w:t xml:space="preserve">f more than one student requests </w:t>
      </w:r>
      <w:r>
        <w:rPr>
          <w:rFonts w:eastAsia="Times New Roman"/>
          <w:color w:val="000000"/>
          <w:lang w:eastAsia="en-US"/>
        </w:rPr>
        <w:t xml:space="preserve">the same </w:t>
      </w:r>
      <w:r w:rsidR="00700D55" w:rsidRPr="002D2B8A">
        <w:rPr>
          <w:rFonts w:eastAsia="Times New Roman"/>
          <w:color w:val="000000"/>
          <w:lang w:eastAsia="en-US"/>
        </w:rPr>
        <w:t xml:space="preserve">date, </w:t>
      </w:r>
      <w:r>
        <w:rPr>
          <w:rFonts w:eastAsia="Times New Roman"/>
          <w:color w:val="000000"/>
          <w:lang w:eastAsia="en-US"/>
        </w:rPr>
        <w:t xml:space="preserve">he or she will be assigned another date randomly selected by me. </w:t>
      </w:r>
      <w:r w:rsidR="00700D55" w:rsidRPr="002D2B8A">
        <w:rPr>
          <w:rFonts w:eastAsia="Times New Roman"/>
          <w:color w:val="000000"/>
          <w:lang w:eastAsia="en-US"/>
        </w:rPr>
        <w:t xml:space="preserve"> </w:t>
      </w:r>
    </w:p>
    <w:p w14:paraId="57B3DE1E" w14:textId="579E57ED" w:rsidR="00700D55" w:rsidRPr="004C63F6" w:rsidRDefault="00700D55" w:rsidP="004C63F6">
      <w:pPr>
        <w:rPr>
          <w:rFonts w:eastAsia="Times New Roman"/>
          <w:color w:val="000000"/>
          <w:lang w:eastAsia="en-US"/>
        </w:rPr>
      </w:pPr>
      <w:r w:rsidRPr="004C63F6">
        <w:rPr>
          <w:rFonts w:eastAsia="Times New Roman"/>
          <w:color w:val="000000"/>
          <w:lang w:eastAsia="en-US"/>
        </w:rPr>
        <w:t>If</w:t>
      </w:r>
      <w:r w:rsidRPr="004C63F6">
        <w:rPr>
          <w:rFonts w:eastAsia="Times New Roman"/>
          <w:b/>
          <w:bCs/>
          <w:i/>
          <w:iCs/>
          <w:color w:val="000000"/>
          <w:lang w:eastAsia="en-US"/>
        </w:rPr>
        <w:t xml:space="preserve"> </w:t>
      </w:r>
      <w:r w:rsidRPr="004C63F6">
        <w:rPr>
          <w:rFonts w:eastAsia="Times New Roman"/>
          <w:color w:val="000000"/>
          <w:lang w:eastAsia="en-US"/>
        </w:rPr>
        <w:t>you have questions about the assignment or your specific reading, please contact me during</w:t>
      </w:r>
      <w:r w:rsidRPr="004C63F6">
        <w:rPr>
          <w:rFonts w:eastAsia="Times New Roman"/>
          <w:b/>
          <w:bCs/>
          <w:i/>
          <w:iCs/>
          <w:color w:val="000000"/>
          <w:lang w:eastAsia="en-US"/>
        </w:rPr>
        <w:t xml:space="preserve"> </w:t>
      </w:r>
      <w:r w:rsidRPr="004C63F6">
        <w:rPr>
          <w:rFonts w:eastAsia="Times New Roman"/>
          <w:color w:val="000000"/>
          <w:lang w:eastAsia="en-US"/>
        </w:rPr>
        <w:t xml:space="preserve">office hours or the special office hours set aside during class times.  Your concerns must be raised at least two days before your presentation. </w:t>
      </w:r>
    </w:p>
    <w:p w14:paraId="2A5D08DB" w14:textId="77777777" w:rsidR="00700D55" w:rsidRDefault="00700D55" w:rsidP="00700D55">
      <w:pPr>
        <w:rPr>
          <w:rFonts w:eastAsia="Times New Roman"/>
          <w:color w:val="000000"/>
          <w:lang w:eastAsia="en-US"/>
        </w:rPr>
      </w:pPr>
    </w:p>
    <w:p w14:paraId="412EF314" w14:textId="77777777" w:rsidR="00C91492" w:rsidRDefault="00C91492" w:rsidP="00260E41">
      <w:pPr>
        <w:ind w:right="634"/>
        <w:rPr>
          <w:rFonts w:eastAsia="Times New Roman"/>
          <w:b/>
          <w:lang w:eastAsia="en-US"/>
        </w:rPr>
      </w:pPr>
    </w:p>
    <w:p w14:paraId="1B546B9C" w14:textId="27A6B308" w:rsidR="00260E41" w:rsidRDefault="00260E41" w:rsidP="00260E41">
      <w:pPr>
        <w:ind w:right="634"/>
        <w:rPr>
          <w:rFonts w:eastAsia="Times New Roman"/>
          <w:b/>
          <w:lang w:eastAsia="en-US"/>
        </w:rPr>
      </w:pPr>
      <w:r w:rsidRPr="00260E41">
        <w:rPr>
          <w:rFonts w:eastAsia="Times New Roman"/>
          <w:b/>
          <w:lang w:eastAsia="en-US"/>
        </w:rPr>
        <w:t>The Research Paper</w:t>
      </w:r>
    </w:p>
    <w:p w14:paraId="0E3FAB79" w14:textId="77777777" w:rsidR="00235232" w:rsidRDefault="00235232" w:rsidP="00235232">
      <w:pPr>
        <w:pStyle w:val="NormalWeb"/>
        <w:spacing w:before="0" w:beforeAutospacing="0" w:after="0" w:afterAutospacing="0"/>
        <w:ind w:right="-20"/>
      </w:pPr>
      <w:r>
        <w:rPr>
          <w:b/>
          <w:bCs/>
          <w:i/>
          <w:iCs/>
          <w:color w:val="000000"/>
        </w:rPr>
        <w:t xml:space="preserve">Plagiarism Tutorial </w:t>
      </w:r>
      <w:r>
        <w:rPr>
          <w:b/>
          <w:bCs/>
          <w:i/>
          <w:iCs/>
          <w:color w:val="000000"/>
        </w:rPr>
        <w:tab/>
      </w:r>
      <w:r>
        <w:rPr>
          <w:b/>
          <w:bCs/>
          <w:i/>
          <w:iCs/>
          <w:color w:val="000000"/>
        </w:rPr>
        <w:tab/>
      </w:r>
      <w:r>
        <w:rPr>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r>
      <w:r>
        <w:rPr>
          <w:rStyle w:val="apple-tab-span"/>
          <w:b/>
          <w:bCs/>
          <w:i/>
          <w:iCs/>
          <w:color w:val="000000"/>
        </w:rPr>
        <w:tab/>
        <w:t xml:space="preserve">          </w:t>
      </w:r>
    </w:p>
    <w:p w14:paraId="3BA20C30" w14:textId="77777777" w:rsidR="00235232" w:rsidRDefault="00235232" w:rsidP="00235232">
      <w:pPr>
        <w:pStyle w:val="NormalWeb"/>
        <w:spacing w:before="0" w:beforeAutospacing="0" w:after="0" w:afterAutospacing="0"/>
      </w:pPr>
      <w:r>
        <w:rPr>
          <w:color w:val="000000"/>
        </w:rPr>
        <w:t>You are required to take and must pass all modules of a plagiarism tutorial modules with a score of at least 75%. If you complete the quiz on time and earn at least 75%, you will receive 5 points for the plagiarism quiz. Please note the following:</w:t>
      </w:r>
    </w:p>
    <w:p w14:paraId="52BA4F00" w14:textId="77777777" w:rsidR="00235232" w:rsidRDefault="00235232" w:rsidP="00235232">
      <w:pPr>
        <w:pStyle w:val="NormalWeb"/>
        <w:numPr>
          <w:ilvl w:val="0"/>
          <w:numId w:val="32"/>
        </w:numPr>
        <w:spacing w:before="0" w:beforeAutospacing="0" w:after="0" w:afterAutospacing="0"/>
        <w:ind w:right="295"/>
        <w:textAlignment w:val="baseline"/>
        <w:rPr>
          <w:rFonts w:ascii="Arial" w:hAnsi="Arial" w:cs="Arial"/>
          <w:color w:val="000000"/>
          <w:sz w:val="16"/>
          <w:szCs w:val="16"/>
        </w:rPr>
      </w:pPr>
      <w:r>
        <w:rPr>
          <w:color w:val="000000"/>
        </w:rPr>
        <w:t>The plagiarism tutorial is a requirement for the seminar paper proposal. I will not accept this paper until you submit your tutorial quiz results (with at least 75% score) to me.</w:t>
      </w:r>
    </w:p>
    <w:p w14:paraId="50758A5E" w14:textId="77777777" w:rsidR="00235232" w:rsidRPr="0089290A" w:rsidRDefault="00235232" w:rsidP="00235232">
      <w:pPr>
        <w:pStyle w:val="NormalWeb"/>
        <w:numPr>
          <w:ilvl w:val="0"/>
          <w:numId w:val="32"/>
        </w:numPr>
        <w:spacing w:before="0" w:beforeAutospacing="0" w:after="0" w:afterAutospacing="0"/>
        <w:ind w:right="295"/>
        <w:textAlignment w:val="baseline"/>
        <w:rPr>
          <w:rFonts w:ascii="Arial" w:hAnsi="Arial" w:cs="Arial"/>
          <w:color w:val="000000"/>
          <w:sz w:val="16"/>
          <w:szCs w:val="16"/>
        </w:rPr>
      </w:pPr>
      <w:r>
        <w:rPr>
          <w:color w:val="000000"/>
        </w:rPr>
        <w:t xml:space="preserve">You must </w:t>
      </w:r>
      <w:r>
        <w:rPr>
          <w:b/>
          <w:bCs/>
          <w:color w:val="000000"/>
        </w:rPr>
        <w:t>email</w:t>
      </w:r>
      <w:r>
        <w:rPr>
          <w:color w:val="000000"/>
        </w:rPr>
        <w:t xml:space="preserve"> your plagiarism tutorial quiz results to me at </w:t>
      </w:r>
      <w:hyperlink r:id="rId12" w:history="1">
        <w:r w:rsidRPr="001373C9">
          <w:rPr>
            <w:rStyle w:val="Hyperlink"/>
          </w:rPr>
          <w:t>lgerston@sjsu.edu</w:t>
        </w:r>
      </w:hyperlink>
      <w:r>
        <w:rPr>
          <w:color w:val="000000"/>
        </w:rPr>
        <w:t xml:space="preserve"> </w:t>
      </w:r>
      <w:r>
        <w:rPr>
          <w:b/>
          <w:bCs/>
          <w:color w:val="000000"/>
        </w:rPr>
        <w:t xml:space="preserve">Please note: </w:t>
      </w:r>
      <w:r>
        <w:rPr>
          <w:color w:val="000000"/>
        </w:rPr>
        <w:t xml:space="preserve">The library will not send your results to me. You must forward to me the results the library sends to you. </w:t>
      </w:r>
      <w:r w:rsidRPr="00C775A5">
        <w:rPr>
          <w:b/>
          <w:color w:val="000000"/>
        </w:rPr>
        <w:t>Do not send a screenshot of your quiz results</w:t>
      </w:r>
      <w:r>
        <w:rPr>
          <w:color w:val="000000"/>
        </w:rPr>
        <w:t>. Forwarding to me the email ensures we both have a copy that includes your information. </w:t>
      </w:r>
    </w:p>
    <w:p w14:paraId="484A0A0B" w14:textId="3E42C4AD" w:rsidR="00235232" w:rsidRDefault="00235232" w:rsidP="00235232">
      <w:pPr>
        <w:pStyle w:val="NormalWeb"/>
        <w:numPr>
          <w:ilvl w:val="0"/>
          <w:numId w:val="32"/>
        </w:numPr>
        <w:spacing w:before="0" w:beforeAutospacing="0" w:after="0" w:afterAutospacing="0"/>
        <w:ind w:right="295"/>
        <w:textAlignment w:val="baseline"/>
        <w:rPr>
          <w:rFonts w:ascii="Arial" w:hAnsi="Arial" w:cs="Arial"/>
          <w:color w:val="000000"/>
          <w:sz w:val="16"/>
          <w:szCs w:val="16"/>
        </w:rPr>
      </w:pPr>
      <w:r>
        <w:rPr>
          <w:color w:val="000000"/>
        </w:rPr>
        <w:t xml:space="preserve">I must receive confirmation of your completion of the plagiarism tutorial modules no later than February 18, </w:t>
      </w:r>
      <w:r w:rsidR="001956D7">
        <w:rPr>
          <w:color w:val="000000"/>
        </w:rPr>
        <w:t>10:</w:t>
      </w:r>
      <w:r w:rsidR="008507DC">
        <w:rPr>
          <w:color w:val="000000"/>
        </w:rPr>
        <w:t>3</w:t>
      </w:r>
      <w:r>
        <w:rPr>
          <w:color w:val="000000"/>
        </w:rPr>
        <w:t>0 AM.</w:t>
      </w:r>
    </w:p>
    <w:p w14:paraId="5B70364A" w14:textId="1B0F6E68" w:rsidR="00235232" w:rsidRDefault="00235232" w:rsidP="00235232">
      <w:pPr>
        <w:pStyle w:val="NormalWeb"/>
        <w:numPr>
          <w:ilvl w:val="0"/>
          <w:numId w:val="32"/>
        </w:numPr>
        <w:spacing w:before="0" w:beforeAutospacing="0" w:after="0" w:afterAutospacing="0"/>
        <w:ind w:right="295"/>
        <w:textAlignment w:val="baseline"/>
        <w:rPr>
          <w:rFonts w:ascii="Arial" w:hAnsi="Arial" w:cs="Arial"/>
          <w:color w:val="000000"/>
          <w:sz w:val="16"/>
          <w:szCs w:val="16"/>
        </w:rPr>
      </w:pPr>
      <w:r>
        <w:rPr>
          <w:b/>
          <w:bCs/>
          <w:color w:val="000000"/>
        </w:rPr>
        <w:t>The time and date I receive your email with the forwarded results is the time and date of submission</w:t>
      </w:r>
      <w:r>
        <w:rPr>
          <w:color w:val="000000"/>
        </w:rPr>
        <w:t xml:space="preserve">, regardless of the date you actually completed the quiz. Late </w:t>
      </w:r>
      <w:r w:rsidR="00E0227E">
        <w:rPr>
          <w:color w:val="000000"/>
        </w:rPr>
        <w:t>completions of the tutorial</w:t>
      </w:r>
      <w:r>
        <w:rPr>
          <w:color w:val="000000"/>
        </w:rPr>
        <w:t xml:space="preserve"> will be penalized one point per day, beginning February 18</w:t>
      </w:r>
      <w:r w:rsidRPr="0071023B">
        <w:rPr>
          <w:color w:val="000000"/>
          <w:vertAlign w:val="superscript"/>
        </w:rPr>
        <w:t>th</w:t>
      </w:r>
      <w:r>
        <w:rPr>
          <w:color w:val="000000"/>
        </w:rPr>
        <w:t xml:space="preserve"> at </w:t>
      </w:r>
      <w:r w:rsidR="008507DC">
        <w:rPr>
          <w:color w:val="000000"/>
        </w:rPr>
        <w:t>10</w:t>
      </w:r>
      <w:r w:rsidR="00E0227E">
        <w:rPr>
          <w:color w:val="000000"/>
        </w:rPr>
        <w:t>:</w:t>
      </w:r>
      <w:r w:rsidR="008507DC">
        <w:rPr>
          <w:color w:val="000000"/>
        </w:rPr>
        <w:t>3</w:t>
      </w:r>
      <w:r w:rsidR="00E0227E">
        <w:rPr>
          <w:color w:val="000000"/>
        </w:rPr>
        <w:t>0</w:t>
      </w:r>
      <w:r>
        <w:rPr>
          <w:color w:val="000000"/>
        </w:rPr>
        <w:t xml:space="preserve"> AM.</w:t>
      </w:r>
    </w:p>
    <w:p w14:paraId="7ADF9D1B" w14:textId="77777777" w:rsidR="00235232" w:rsidRDefault="00235232" w:rsidP="00235232">
      <w:pPr>
        <w:pStyle w:val="NormalWeb"/>
        <w:numPr>
          <w:ilvl w:val="0"/>
          <w:numId w:val="32"/>
        </w:numPr>
        <w:spacing w:before="0" w:beforeAutospacing="0" w:after="0" w:afterAutospacing="0"/>
        <w:ind w:right="295"/>
        <w:textAlignment w:val="baseline"/>
        <w:rPr>
          <w:rFonts w:ascii="Arial" w:hAnsi="Arial" w:cs="Arial"/>
          <w:color w:val="000000"/>
          <w:sz w:val="16"/>
          <w:szCs w:val="16"/>
        </w:rPr>
      </w:pPr>
      <w:r>
        <w:rPr>
          <w:color w:val="000000"/>
        </w:rPr>
        <w:t xml:space="preserve">The tutorial can be found at: </w:t>
      </w:r>
      <w:hyperlink r:id="rId13" w:history="1">
        <w:r>
          <w:rPr>
            <w:rStyle w:val="Hyperlink"/>
          </w:rPr>
          <w:t>https://libguides.sjsu.edu/plagiarism</w:t>
        </w:r>
      </w:hyperlink>
    </w:p>
    <w:p w14:paraId="10723014" w14:textId="07AB3195" w:rsidR="00235232" w:rsidRDefault="00235232" w:rsidP="00260E41">
      <w:pPr>
        <w:ind w:right="634"/>
        <w:rPr>
          <w:rFonts w:eastAsia="Times New Roman"/>
          <w:b/>
          <w:lang w:eastAsia="en-US"/>
        </w:rPr>
      </w:pPr>
    </w:p>
    <w:p w14:paraId="0F985DB8" w14:textId="0F1F0052" w:rsidR="004E73A0" w:rsidRPr="004E73A0" w:rsidRDefault="004E73A0" w:rsidP="004E73A0">
      <w:pPr>
        <w:pStyle w:val="Body"/>
        <w:rPr>
          <w:rFonts w:ascii="Times New Roman" w:hAnsi="Times New Roman"/>
          <w:b/>
          <w:i/>
        </w:rPr>
      </w:pPr>
      <w:r w:rsidRPr="00FC4DB7">
        <w:rPr>
          <w:rFonts w:ascii="Times New Roman" w:hAnsi="Times New Roman"/>
          <w:b/>
          <w:i/>
        </w:rPr>
        <w:t>About the Research Paper</w:t>
      </w:r>
    </w:p>
    <w:p w14:paraId="610B0A66" w14:textId="77777777" w:rsidR="00007428" w:rsidRDefault="004E73A0" w:rsidP="004E73A0">
      <w:pPr>
        <w:pStyle w:val="Body"/>
        <w:rPr>
          <w:rFonts w:ascii="Times New Roman" w:hAnsi="Times New Roman"/>
        </w:rPr>
      </w:pPr>
      <w:r>
        <w:rPr>
          <w:rFonts w:ascii="Times New Roman" w:hAnsi="Times New Roman"/>
        </w:rPr>
        <w:t>The paper must be original and not already submitted to any other class for academic credit; it should also contain appropriate foot/endnotes.  The paper should be analytical and thorough.  Any opinions by the student may be written at the end.  Paper topics and the schedule for deliverables are listed below.  The paper should be 15-20 pages in length, excluding title page, references and bibliography.  Please use Times New Roman font, numbered pages, and 1</w:t>
      </w:r>
      <w:r w:rsidR="0012024C">
        <w:rPr>
          <w:rFonts w:ascii="Times New Roman" w:hAnsi="Times New Roman"/>
        </w:rPr>
        <w:t>-</w:t>
      </w:r>
      <w:r>
        <w:rPr>
          <w:rFonts w:ascii="Times New Roman" w:hAnsi="Times New Roman"/>
        </w:rPr>
        <w:t xml:space="preserve">inch margins.  You will receive feedback on every step of the research paper work, designed to help you succeed!  </w:t>
      </w:r>
      <w:r w:rsidR="00007428">
        <w:rPr>
          <w:rFonts w:ascii="Times New Roman" w:hAnsi="Times New Roman"/>
        </w:rPr>
        <w:t>Accordingly, your paper will be developed in stages:</w:t>
      </w:r>
    </w:p>
    <w:p w14:paraId="7B34A706" w14:textId="6232ECF9" w:rsidR="00007428" w:rsidRDefault="00007428" w:rsidP="00007428">
      <w:pPr>
        <w:pStyle w:val="Body"/>
        <w:numPr>
          <w:ilvl w:val="0"/>
          <w:numId w:val="41"/>
        </w:numPr>
        <w:rPr>
          <w:rFonts w:ascii="Times New Roman" w:hAnsi="Times New Roman"/>
        </w:rPr>
      </w:pPr>
      <w:r>
        <w:rPr>
          <w:rFonts w:ascii="Times New Roman" w:hAnsi="Times New Roman"/>
        </w:rPr>
        <w:t>Stage 1: a 1-page (Times Roman, double spaced) proposal on the subject and</w:t>
      </w:r>
    </w:p>
    <w:p w14:paraId="56B9EE89" w14:textId="5BA8A2A8" w:rsidR="00007428" w:rsidRDefault="00007428" w:rsidP="00007428">
      <w:pPr>
        <w:pStyle w:val="Body"/>
        <w:numPr>
          <w:ilvl w:val="1"/>
          <w:numId w:val="41"/>
        </w:numPr>
        <w:rPr>
          <w:rFonts w:ascii="Times New Roman" w:hAnsi="Times New Roman"/>
        </w:rPr>
      </w:pPr>
      <w:r>
        <w:rPr>
          <w:rFonts w:ascii="Times New Roman" w:hAnsi="Times New Roman"/>
        </w:rPr>
        <w:t>Why you have selected it</w:t>
      </w:r>
    </w:p>
    <w:p w14:paraId="62F6006B" w14:textId="7E1ED2D2" w:rsidR="00007428" w:rsidRDefault="00007428" w:rsidP="00007428">
      <w:pPr>
        <w:pStyle w:val="Body"/>
        <w:numPr>
          <w:ilvl w:val="1"/>
          <w:numId w:val="41"/>
        </w:numPr>
        <w:rPr>
          <w:rFonts w:ascii="Times New Roman" w:hAnsi="Times New Roman"/>
        </w:rPr>
      </w:pPr>
      <w:r>
        <w:rPr>
          <w:rFonts w:ascii="Times New Roman" w:hAnsi="Times New Roman"/>
        </w:rPr>
        <w:t>What you hope to learn</w:t>
      </w:r>
      <w:r w:rsidRPr="00007428">
        <w:rPr>
          <w:rFonts w:ascii="Times New Roman" w:hAnsi="Times New Roman"/>
        </w:rPr>
        <w:t>:</w:t>
      </w:r>
    </w:p>
    <w:p w14:paraId="0A28FECF" w14:textId="0B92354A" w:rsidR="00C6088C" w:rsidRDefault="00007428" w:rsidP="00007428">
      <w:pPr>
        <w:pStyle w:val="ListParagraph"/>
        <w:numPr>
          <w:ilvl w:val="0"/>
          <w:numId w:val="41"/>
        </w:numPr>
        <w:pBdr>
          <w:top w:val="nil"/>
          <w:left w:val="nil"/>
          <w:bottom w:val="nil"/>
          <w:right w:val="nil"/>
          <w:between w:val="nil"/>
          <w:bar w:val="nil"/>
        </w:pBdr>
        <w:contextualSpacing w:val="0"/>
      </w:pPr>
      <w:r>
        <w:t xml:space="preserve">Stage 2: </w:t>
      </w:r>
      <w:r w:rsidR="00F40C9F">
        <w:t>a</w:t>
      </w:r>
      <w:r w:rsidR="00C6088C">
        <w:t xml:space="preserve"> tentative outline with at least 5 sources</w:t>
      </w:r>
      <w:r w:rsidR="003D140F">
        <w:t xml:space="preserve"> at that time</w:t>
      </w:r>
    </w:p>
    <w:p w14:paraId="07E71DE0" w14:textId="76FF0A97" w:rsidR="00007428" w:rsidRDefault="00C6088C" w:rsidP="00007428">
      <w:pPr>
        <w:pStyle w:val="ListParagraph"/>
        <w:numPr>
          <w:ilvl w:val="0"/>
          <w:numId w:val="41"/>
        </w:numPr>
        <w:pBdr>
          <w:top w:val="nil"/>
          <w:left w:val="nil"/>
          <w:bottom w:val="nil"/>
          <w:right w:val="nil"/>
          <w:between w:val="nil"/>
          <w:bar w:val="nil"/>
        </w:pBdr>
        <w:contextualSpacing w:val="0"/>
      </w:pPr>
      <w:r>
        <w:t xml:space="preserve">Stage 3: submission of the complete paper and bibliography </w:t>
      </w:r>
    </w:p>
    <w:p w14:paraId="7F8AB8F9" w14:textId="77777777" w:rsidR="00007428" w:rsidRPr="00007428" w:rsidRDefault="00007428" w:rsidP="00007428">
      <w:pPr>
        <w:pStyle w:val="Body"/>
        <w:rPr>
          <w:rFonts w:ascii="Times New Roman" w:hAnsi="Times New Roman"/>
        </w:rPr>
      </w:pPr>
    </w:p>
    <w:p w14:paraId="63502725" w14:textId="2A50DCD5" w:rsidR="004E73A0" w:rsidRDefault="004E73A0" w:rsidP="004E73A0">
      <w:pPr>
        <w:pStyle w:val="Body"/>
        <w:rPr>
          <w:rFonts w:ascii="Times New Roman" w:eastAsia="Times New Roman" w:hAnsi="Times New Roman" w:cs="Times New Roman"/>
        </w:rPr>
      </w:pPr>
      <w:r>
        <w:rPr>
          <w:rFonts w:ascii="Times New Roman" w:hAnsi="Times New Roman"/>
        </w:rPr>
        <w:t>With respect to subject matter, papers should include, but not be limited to the following:</w:t>
      </w:r>
    </w:p>
    <w:p w14:paraId="14FAA557" w14:textId="77777777" w:rsidR="004E73A0" w:rsidRDefault="004E73A0" w:rsidP="004E73A0">
      <w:pPr>
        <w:pStyle w:val="ListParagraph"/>
        <w:numPr>
          <w:ilvl w:val="0"/>
          <w:numId w:val="38"/>
        </w:numPr>
        <w:pBdr>
          <w:top w:val="nil"/>
          <w:left w:val="nil"/>
          <w:bottom w:val="nil"/>
          <w:right w:val="nil"/>
          <w:between w:val="nil"/>
          <w:bar w:val="nil"/>
        </w:pBdr>
        <w:contextualSpacing w:val="0"/>
      </w:pPr>
      <w:r>
        <w:t>History of the topic</w:t>
      </w:r>
    </w:p>
    <w:p w14:paraId="6EA5A77C" w14:textId="77777777" w:rsidR="004E73A0" w:rsidRDefault="004E73A0" w:rsidP="004E73A0">
      <w:pPr>
        <w:pStyle w:val="ListParagraph"/>
        <w:numPr>
          <w:ilvl w:val="0"/>
          <w:numId w:val="38"/>
        </w:numPr>
        <w:pBdr>
          <w:top w:val="nil"/>
          <w:left w:val="nil"/>
          <w:bottom w:val="nil"/>
          <w:right w:val="nil"/>
          <w:between w:val="nil"/>
          <w:bar w:val="nil"/>
        </w:pBdr>
        <w:contextualSpacing w:val="0"/>
      </w:pPr>
      <w:r>
        <w:t>Current issues</w:t>
      </w:r>
    </w:p>
    <w:p w14:paraId="641738AE" w14:textId="4CC342D6" w:rsidR="004E73A0" w:rsidRDefault="004E73A0" w:rsidP="004E73A0">
      <w:pPr>
        <w:pStyle w:val="ListParagraph"/>
        <w:numPr>
          <w:ilvl w:val="0"/>
          <w:numId w:val="38"/>
        </w:numPr>
        <w:pBdr>
          <w:top w:val="nil"/>
          <w:left w:val="nil"/>
          <w:bottom w:val="nil"/>
          <w:right w:val="nil"/>
          <w:between w:val="nil"/>
          <w:bar w:val="nil"/>
        </w:pBdr>
        <w:contextualSpacing w:val="0"/>
      </w:pPr>
      <w:r>
        <w:t>The roles of affected governments</w:t>
      </w:r>
      <w:r w:rsidR="0089290A">
        <w:t>, interested parties</w:t>
      </w:r>
      <w:r>
        <w:t xml:space="preserve"> and leaders</w:t>
      </w:r>
    </w:p>
    <w:p w14:paraId="69E65622" w14:textId="77777777" w:rsidR="004E73A0" w:rsidRDefault="004E73A0" w:rsidP="004E73A0">
      <w:pPr>
        <w:pStyle w:val="ListParagraph"/>
        <w:numPr>
          <w:ilvl w:val="0"/>
          <w:numId w:val="38"/>
        </w:numPr>
        <w:pBdr>
          <w:top w:val="nil"/>
          <w:left w:val="nil"/>
          <w:bottom w:val="nil"/>
          <w:right w:val="nil"/>
          <w:between w:val="nil"/>
          <w:bar w:val="nil"/>
        </w:pBdr>
        <w:contextualSpacing w:val="0"/>
      </w:pPr>
      <w:r>
        <w:t>Relationship to the course</w:t>
      </w:r>
    </w:p>
    <w:p w14:paraId="448337E9" w14:textId="77777777" w:rsidR="004E73A0" w:rsidRDefault="004E73A0" w:rsidP="004E73A0">
      <w:pPr>
        <w:pStyle w:val="ListParagraph"/>
        <w:numPr>
          <w:ilvl w:val="0"/>
          <w:numId w:val="38"/>
        </w:numPr>
        <w:pBdr>
          <w:top w:val="nil"/>
          <w:left w:val="nil"/>
          <w:bottom w:val="nil"/>
          <w:right w:val="nil"/>
          <w:between w:val="nil"/>
          <w:bar w:val="nil"/>
        </w:pBdr>
        <w:contextualSpacing w:val="0"/>
      </w:pPr>
      <w:r>
        <w:t xml:space="preserve">Future expectations </w:t>
      </w:r>
    </w:p>
    <w:p w14:paraId="7904AC26" w14:textId="3268CB1C" w:rsidR="004E73A0" w:rsidRDefault="004E73A0" w:rsidP="004E73A0">
      <w:pPr>
        <w:pStyle w:val="ListParagraph"/>
        <w:numPr>
          <w:ilvl w:val="0"/>
          <w:numId w:val="38"/>
        </w:numPr>
        <w:pBdr>
          <w:top w:val="nil"/>
          <w:left w:val="nil"/>
          <w:bottom w:val="nil"/>
          <w:right w:val="nil"/>
          <w:between w:val="nil"/>
          <w:bar w:val="nil"/>
        </w:pBdr>
        <w:contextualSpacing w:val="0"/>
      </w:pPr>
      <w:r>
        <w:t>Your personal feeling (if you have one)</w:t>
      </w:r>
    </w:p>
    <w:p w14:paraId="7944CD55" w14:textId="333067B2" w:rsidR="005A762B" w:rsidRDefault="005A762B" w:rsidP="005A762B">
      <w:pPr>
        <w:pBdr>
          <w:top w:val="nil"/>
          <w:left w:val="nil"/>
          <w:bottom w:val="nil"/>
          <w:right w:val="nil"/>
          <w:between w:val="nil"/>
          <w:bar w:val="nil"/>
        </w:pBdr>
      </w:pPr>
    </w:p>
    <w:p w14:paraId="6306F52C" w14:textId="5443B0F6" w:rsidR="005A762B" w:rsidRDefault="005A762B" w:rsidP="005A762B">
      <w:pPr>
        <w:pBdr>
          <w:top w:val="nil"/>
          <w:left w:val="nil"/>
          <w:bottom w:val="nil"/>
          <w:right w:val="nil"/>
          <w:between w:val="nil"/>
          <w:bar w:val="nil"/>
        </w:pBdr>
      </w:pPr>
      <w:r>
        <w:t>Key Research Paper dates:</w:t>
      </w:r>
    </w:p>
    <w:p w14:paraId="4E273C27" w14:textId="60636C29" w:rsidR="005A762B" w:rsidRDefault="005A762B" w:rsidP="005A762B">
      <w:pPr>
        <w:pStyle w:val="ListParagraph"/>
        <w:numPr>
          <w:ilvl w:val="0"/>
          <w:numId w:val="38"/>
        </w:numPr>
        <w:pBdr>
          <w:top w:val="nil"/>
          <w:left w:val="nil"/>
          <w:bottom w:val="nil"/>
          <w:right w:val="nil"/>
          <w:between w:val="nil"/>
          <w:bar w:val="nil"/>
        </w:pBdr>
        <w:contextualSpacing w:val="0"/>
      </w:pPr>
      <w:r>
        <w:t>2/1</w:t>
      </w:r>
      <w:r w:rsidR="008507DC">
        <w:t>8</w:t>
      </w:r>
      <w:r>
        <w:t>: Proposal is due before class</w:t>
      </w:r>
    </w:p>
    <w:p w14:paraId="7C9ABD44" w14:textId="7BEB256D" w:rsidR="005A762B" w:rsidRDefault="005A762B" w:rsidP="005A762B">
      <w:pPr>
        <w:pStyle w:val="ListParagraph"/>
        <w:numPr>
          <w:ilvl w:val="0"/>
          <w:numId w:val="38"/>
        </w:numPr>
        <w:pBdr>
          <w:top w:val="nil"/>
          <w:left w:val="nil"/>
          <w:bottom w:val="nil"/>
          <w:right w:val="nil"/>
          <w:between w:val="nil"/>
          <w:bar w:val="nil"/>
        </w:pBdr>
        <w:contextualSpacing w:val="0"/>
      </w:pPr>
      <w:r>
        <w:lastRenderedPageBreak/>
        <w:t>3/18: Research Paper Outline due before class</w:t>
      </w:r>
    </w:p>
    <w:p w14:paraId="3DEAF49B" w14:textId="250D447F" w:rsidR="005A762B" w:rsidRDefault="005A762B" w:rsidP="005A762B">
      <w:pPr>
        <w:pStyle w:val="ListParagraph"/>
        <w:numPr>
          <w:ilvl w:val="0"/>
          <w:numId w:val="38"/>
        </w:numPr>
        <w:pBdr>
          <w:top w:val="nil"/>
          <w:left w:val="nil"/>
          <w:bottom w:val="nil"/>
          <w:right w:val="nil"/>
          <w:between w:val="nil"/>
          <w:bar w:val="nil"/>
        </w:pBdr>
        <w:contextualSpacing w:val="0"/>
      </w:pPr>
      <w:r>
        <w:t>5/19: Research Paper due by 12 noon</w:t>
      </w:r>
    </w:p>
    <w:p w14:paraId="1A32A16B" w14:textId="77777777" w:rsidR="00741B5B" w:rsidRPr="00741B5B" w:rsidRDefault="00741B5B" w:rsidP="005A762B">
      <w:pPr>
        <w:pStyle w:val="Body"/>
        <w:rPr>
          <w:rFonts w:ascii="Times New Roman" w:eastAsia="Times New Roman" w:hAnsi="Times New Roman" w:cs="Times New Roman"/>
        </w:rPr>
      </w:pPr>
    </w:p>
    <w:p w14:paraId="7CAD97EE" w14:textId="7C5FEAC0" w:rsidR="00741B5B" w:rsidRPr="001F2F09" w:rsidRDefault="00C6088C" w:rsidP="001F2F09">
      <w:pPr>
        <w:rPr>
          <w:b/>
          <w:i/>
          <w:lang w:eastAsia="en-US"/>
        </w:rPr>
      </w:pPr>
      <w:r>
        <w:rPr>
          <w:b/>
          <w:i/>
          <w:lang w:eastAsia="en-US"/>
        </w:rPr>
        <w:t>About the Research</w:t>
      </w:r>
      <w:r w:rsidR="00741B5B" w:rsidRPr="001F2F09">
        <w:rPr>
          <w:b/>
          <w:i/>
          <w:lang w:eastAsia="en-US"/>
        </w:rPr>
        <w:t xml:space="preserve"> Paper Proposal</w:t>
      </w:r>
      <w:r w:rsidR="00741B5B" w:rsidRPr="001F2F09">
        <w:rPr>
          <w:b/>
          <w:i/>
          <w:lang w:eastAsia="en-US"/>
        </w:rPr>
        <w:tab/>
      </w:r>
      <w:r w:rsidR="00741B5B" w:rsidRPr="001F2F09">
        <w:rPr>
          <w:b/>
          <w:i/>
          <w:lang w:eastAsia="en-US"/>
        </w:rPr>
        <w:tab/>
      </w:r>
      <w:r w:rsidR="00741B5B" w:rsidRPr="001F2F09">
        <w:rPr>
          <w:b/>
          <w:i/>
          <w:lang w:eastAsia="en-US"/>
        </w:rPr>
        <w:tab/>
      </w:r>
      <w:r w:rsidR="00741B5B" w:rsidRPr="001F2F09">
        <w:rPr>
          <w:b/>
          <w:i/>
          <w:lang w:eastAsia="en-US"/>
        </w:rPr>
        <w:tab/>
      </w:r>
      <w:r w:rsidR="00741B5B" w:rsidRPr="001F2F09">
        <w:rPr>
          <w:b/>
          <w:i/>
          <w:lang w:eastAsia="en-US"/>
        </w:rPr>
        <w:tab/>
      </w:r>
    </w:p>
    <w:p w14:paraId="2E382359" w14:textId="667FE4FF" w:rsidR="004E73A0" w:rsidRPr="004E73A0" w:rsidRDefault="004E73A0" w:rsidP="00EB3628">
      <w:pPr>
        <w:pStyle w:val="Body"/>
        <w:numPr>
          <w:ilvl w:val="0"/>
          <w:numId w:val="38"/>
        </w:numPr>
        <w:rPr>
          <w:rFonts w:ascii="Times New Roman" w:eastAsia="Times New Roman" w:hAnsi="Times New Roman" w:cs="Times New Roman"/>
        </w:rPr>
      </w:pPr>
      <w:r>
        <w:rPr>
          <w:rFonts w:ascii="Times New Roman" w:hAnsi="Times New Roman"/>
        </w:rPr>
        <w:t xml:space="preserve">Only one student will be permitted to write on each topic with the designated assignment determined on a first come, first served basis.  Students may choose a research paper topic from a list provided by the professor, </w:t>
      </w:r>
      <w:r>
        <w:rPr>
          <w:rFonts w:ascii="Times New Roman" w:hAnsi="Times New Roman"/>
          <w:b/>
          <w:bCs/>
          <w:i/>
          <w:iCs/>
        </w:rPr>
        <w:t>subject to the professor’s written approval</w:t>
      </w:r>
      <w:r>
        <w:rPr>
          <w:rFonts w:ascii="Times New Roman" w:hAnsi="Times New Roman"/>
        </w:rPr>
        <w:t>.  Topics must be selected no later than 2/1</w:t>
      </w:r>
      <w:r w:rsidR="008507DC">
        <w:rPr>
          <w:rFonts w:ascii="Times New Roman" w:hAnsi="Times New Roman"/>
        </w:rPr>
        <w:t>8</w:t>
      </w:r>
      <w:r w:rsidR="00C6088C">
        <w:rPr>
          <w:rFonts w:ascii="Times New Roman" w:hAnsi="Times New Roman"/>
        </w:rPr>
        <w:t xml:space="preserve"> </w:t>
      </w:r>
      <w:r w:rsidR="00C6088C" w:rsidRPr="00C6088C">
        <w:rPr>
          <w:rFonts w:ascii="Times New Roman" w:hAnsi="Times New Roman"/>
          <w:b/>
          <w:i/>
        </w:rPr>
        <w:t>before class</w:t>
      </w:r>
      <w:r>
        <w:rPr>
          <w:rFonts w:ascii="Times New Roman" w:hAnsi="Times New Roman"/>
        </w:rPr>
        <w:t>.  If topics are not selected by 2/1</w:t>
      </w:r>
      <w:r w:rsidR="008507DC">
        <w:rPr>
          <w:rFonts w:ascii="Times New Roman" w:hAnsi="Times New Roman"/>
        </w:rPr>
        <w:t>8</w:t>
      </w:r>
      <w:r>
        <w:rPr>
          <w:rFonts w:ascii="Times New Roman" w:hAnsi="Times New Roman"/>
        </w:rPr>
        <w:t xml:space="preserve">, the professor will determine the topic for the student.  Given the paper assignment protocol, it’s incumbent for students to act as soon as practicable.  </w:t>
      </w:r>
    </w:p>
    <w:p w14:paraId="2E8A8134" w14:textId="77777777" w:rsidR="004E73A0" w:rsidRDefault="004E73A0" w:rsidP="00EB3628">
      <w:pPr>
        <w:rPr>
          <w:b/>
          <w:i/>
          <w:lang w:eastAsia="en-US"/>
        </w:rPr>
      </w:pPr>
    </w:p>
    <w:p w14:paraId="35349987" w14:textId="2F8A7C0B" w:rsidR="009A1497" w:rsidRDefault="009A1497" w:rsidP="00EB3628">
      <w:pPr>
        <w:rPr>
          <w:b/>
          <w:i/>
          <w:lang w:eastAsia="en-US"/>
        </w:rPr>
      </w:pPr>
      <w:r>
        <w:rPr>
          <w:b/>
          <w:i/>
          <w:lang w:eastAsia="en-US"/>
        </w:rPr>
        <w:t>Possible Research Paper Topics Discussion</w:t>
      </w:r>
      <w:r>
        <w:rPr>
          <w:b/>
          <w:i/>
          <w:lang w:eastAsia="en-US"/>
        </w:rPr>
        <w:tab/>
      </w:r>
      <w:r>
        <w:rPr>
          <w:b/>
          <w:i/>
          <w:lang w:eastAsia="en-US"/>
        </w:rPr>
        <w:tab/>
      </w:r>
      <w:r>
        <w:rPr>
          <w:b/>
          <w:i/>
          <w:lang w:eastAsia="en-US"/>
        </w:rPr>
        <w:tab/>
      </w:r>
      <w:r>
        <w:rPr>
          <w:b/>
          <w:i/>
          <w:lang w:eastAsia="en-US"/>
        </w:rPr>
        <w:tab/>
      </w:r>
      <w:r>
        <w:rPr>
          <w:b/>
          <w:i/>
          <w:lang w:eastAsia="en-US"/>
        </w:rPr>
        <w:tab/>
      </w:r>
      <w:r>
        <w:rPr>
          <w:b/>
          <w:i/>
          <w:lang w:eastAsia="en-US"/>
        </w:rPr>
        <w:tab/>
      </w:r>
    </w:p>
    <w:p w14:paraId="3BE48612" w14:textId="77777777" w:rsidR="00396E61" w:rsidRDefault="00396E61" w:rsidP="00396E61">
      <w:pPr>
        <w:rPr>
          <w:lang w:eastAsia="en-US"/>
        </w:rPr>
      </w:pPr>
      <w:r>
        <w:rPr>
          <w:lang w:eastAsia="en-US"/>
        </w:rPr>
        <w:t>Your proposal must be on a topic relevant to the course and approved by the course professor.  Some possibilities include, but are not limited to:</w:t>
      </w:r>
    </w:p>
    <w:p w14:paraId="48F829BE" w14:textId="3FCB9B39" w:rsidR="00396E61" w:rsidRDefault="00396E61" w:rsidP="00396E61">
      <w:pPr>
        <w:pStyle w:val="ListParagraph"/>
        <w:numPr>
          <w:ilvl w:val="0"/>
          <w:numId w:val="35"/>
        </w:numPr>
        <w:rPr>
          <w:lang w:eastAsia="en-US"/>
        </w:rPr>
      </w:pPr>
      <w:r>
        <w:rPr>
          <w:lang w:eastAsia="en-US"/>
        </w:rPr>
        <w:t>A specific policy issue in California</w:t>
      </w:r>
    </w:p>
    <w:p w14:paraId="7366499E" w14:textId="40C24633" w:rsidR="00396E61" w:rsidRDefault="00396E61" w:rsidP="00396E61">
      <w:pPr>
        <w:pStyle w:val="ListParagraph"/>
        <w:numPr>
          <w:ilvl w:val="0"/>
          <w:numId w:val="35"/>
        </w:numPr>
        <w:rPr>
          <w:lang w:eastAsia="en-US"/>
        </w:rPr>
      </w:pPr>
      <w:r>
        <w:rPr>
          <w:lang w:eastAsia="en-US"/>
        </w:rPr>
        <w:t>California/federal relations</w:t>
      </w:r>
      <w:r w:rsidR="00C6088C">
        <w:rPr>
          <w:lang w:eastAsia="en-US"/>
        </w:rPr>
        <w:t xml:space="preserve"> on a policy or issue</w:t>
      </w:r>
    </w:p>
    <w:p w14:paraId="36232C4F" w14:textId="64B72B36" w:rsidR="00396E61" w:rsidRDefault="00396E61" w:rsidP="00396E61">
      <w:pPr>
        <w:pStyle w:val="ListParagraph"/>
        <w:numPr>
          <w:ilvl w:val="0"/>
          <w:numId w:val="35"/>
        </w:numPr>
        <w:rPr>
          <w:lang w:eastAsia="en-US"/>
        </w:rPr>
      </w:pPr>
      <w:r>
        <w:rPr>
          <w:lang w:eastAsia="en-US"/>
        </w:rPr>
        <w:t>State to state comparisons</w:t>
      </w:r>
      <w:r w:rsidR="00C775A5">
        <w:rPr>
          <w:lang w:eastAsia="en-US"/>
        </w:rPr>
        <w:t xml:space="preserve"> on a policy or issue</w:t>
      </w:r>
    </w:p>
    <w:p w14:paraId="0AC9D4B7" w14:textId="235479D9" w:rsidR="00AB75FB" w:rsidRDefault="00396E61" w:rsidP="00AB75FB">
      <w:pPr>
        <w:pStyle w:val="ListParagraph"/>
        <w:numPr>
          <w:ilvl w:val="0"/>
          <w:numId w:val="35"/>
        </w:numPr>
        <w:rPr>
          <w:lang w:eastAsia="en-US"/>
        </w:rPr>
      </w:pPr>
      <w:r>
        <w:rPr>
          <w:lang w:eastAsia="en-US"/>
        </w:rPr>
        <w:t>Regional organizations/compacts</w:t>
      </w:r>
    </w:p>
    <w:p w14:paraId="3B63A7A5" w14:textId="6BF8060C" w:rsidR="00AB75FB" w:rsidRPr="00AB75FB" w:rsidRDefault="00AB75FB" w:rsidP="00AB75FB">
      <w:pPr>
        <w:spacing w:before="282"/>
        <w:ind w:left="11" w:right="653" w:firstLine="2"/>
        <w:rPr>
          <w:rFonts w:eastAsia="Times New Roman"/>
          <w:b/>
          <w:i/>
          <w:color w:val="000000"/>
          <w:lang w:eastAsia="en-US"/>
        </w:rPr>
      </w:pPr>
      <w:r w:rsidRPr="00AB75FB">
        <w:rPr>
          <w:rFonts w:eastAsia="Times New Roman"/>
          <w:b/>
          <w:i/>
          <w:color w:val="000000"/>
          <w:lang w:eastAsia="en-US"/>
        </w:rPr>
        <w:t>Seminar Research Paper Requirements</w:t>
      </w:r>
    </w:p>
    <w:p w14:paraId="79232C7F" w14:textId="77777777" w:rsidR="00AB75FB" w:rsidRPr="00391E05" w:rsidRDefault="00AB75FB" w:rsidP="00AB75FB">
      <w:pPr>
        <w:pStyle w:val="ListParagraph"/>
        <w:numPr>
          <w:ilvl w:val="0"/>
          <w:numId w:val="40"/>
        </w:numPr>
        <w:ind w:right="648"/>
        <w:rPr>
          <w:rFonts w:eastAsia="Times New Roman"/>
          <w:lang w:eastAsia="en-US"/>
        </w:rPr>
      </w:pPr>
      <w:r>
        <w:rPr>
          <w:rFonts w:eastAsia="Times New Roman"/>
          <w:color w:val="000000"/>
          <w:lang w:eastAsia="en-US"/>
        </w:rPr>
        <w:t>Y</w:t>
      </w:r>
      <w:r w:rsidRPr="009B72F3">
        <w:rPr>
          <w:rFonts w:eastAsia="Times New Roman"/>
          <w:color w:val="000000"/>
          <w:lang w:eastAsia="en-US"/>
        </w:rPr>
        <w:t>ou must cite at least 15 academic peer-reviewed sources (e.g., academic books, journal articles, book chapters) in your literature review (Honors Papers must cite 25)</w:t>
      </w:r>
      <w:r>
        <w:rPr>
          <w:rFonts w:eastAsia="Times New Roman"/>
          <w:color w:val="000000"/>
          <w:lang w:eastAsia="en-US"/>
        </w:rPr>
        <w:t>.  You may cite additional materials (newspaper articles, op-ed pieces, magazine articles)</w:t>
      </w:r>
      <w:r w:rsidRPr="009B72F3">
        <w:rPr>
          <w:rFonts w:eastAsia="Times New Roman"/>
          <w:color w:val="000000"/>
          <w:lang w:eastAsia="en-US"/>
        </w:rPr>
        <w:t xml:space="preserve"> </w:t>
      </w:r>
      <w:r>
        <w:rPr>
          <w:rFonts w:eastAsia="Times New Roman"/>
          <w:color w:val="000000"/>
          <w:lang w:eastAsia="en-US"/>
        </w:rPr>
        <w:t xml:space="preserve">in addition to the required per-reviewed sources.  </w:t>
      </w:r>
      <w:r w:rsidRPr="009B72F3">
        <w:rPr>
          <w:rFonts w:eastAsia="Times New Roman"/>
          <w:color w:val="000000"/>
          <w:lang w:eastAsia="en-US"/>
        </w:rPr>
        <w:t>Seminar papers that do not include the required number of sources will be penalized 3 points per missing source as this is a capstone research paper and requires extensive research on your part.</w:t>
      </w:r>
    </w:p>
    <w:p w14:paraId="556EEFE2" w14:textId="77777777" w:rsidR="00AB75FB" w:rsidRPr="00391E05" w:rsidRDefault="00AB75FB" w:rsidP="00AB75FB">
      <w:pPr>
        <w:pStyle w:val="ListParagraph"/>
        <w:numPr>
          <w:ilvl w:val="0"/>
          <w:numId w:val="40"/>
        </w:numPr>
        <w:ind w:right="648"/>
        <w:rPr>
          <w:rFonts w:eastAsia="Times New Roman"/>
          <w:lang w:eastAsia="en-US"/>
        </w:rPr>
      </w:pPr>
      <w:r>
        <w:rPr>
          <w:rFonts w:eastAsia="Times New Roman"/>
          <w:color w:val="000000"/>
          <w:lang w:eastAsia="en-US"/>
        </w:rPr>
        <w:t>Y</w:t>
      </w:r>
      <w:r w:rsidRPr="009B72F3">
        <w:rPr>
          <w:rFonts w:eastAsia="Times New Roman"/>
          <w:color w:val="000000"/>
          <w:lang w:eastAsia="en-US"/>
        </w:rPr>
        <w:t xml:space="preserve">our paper must be formatted in APA format for the in-text citations and </w:t>
      </w:r>
      <w:r>
        <w:rPr>
          <w:rFonts w:eastAsia="Times New Roman"/>
          <w:color w:val="000000"/>
          <w:lang w:eastAsia="en-US"/>
        </w:rPr>
        <w:t>r</w:t>
      </w:r>
      <w:r w:rsidRPr="009B72F3">
        <w:rPr>
          <w:rFonts w:eastAsia="Times New Roman"/>
          <w:color w:val="000000"/>
          <w:lang w:eastAsia="en-US"/>
        </w:rPr>
        <w:t xml:space="preserve">eferences. </w:t>
      </w:r>
      <w:r>
        <w:rPr>
          <w:rFonts w:eastAsia="Times New Roman"/>
          <w:color w:val="000000"/>
          <w:lang w:eastAsia="en-US"/>
        </w:rPr>
        <w:t xml:space="preserve"> </w:t>
      </w:r>
    </w:p>
    <w:p w14:paraId="1BF592BC" w14:textId="77777777" w:rsidR="00AB75FB" w:rsidRPr="009B72F3" w:rsidRDefault="00AB75FB" w:rsidP="00AB75FB">
      <w:pPr>
        <w:pStyle w:val="ListParagraph"/>
        <w:numPr>
          <w:ilvl w:val="0"/>
          <w:numId w:val="40"/>
        </w:numPr>
        <w:ind w:right="648"/>
        <w:rPr>
          <w:rFonts w:eastAsia="Times New Roman"/>
          <w:lang w:eastAsia="en-US"/>
        </w:rPr>
      </w:pPr>
      <w:r>
        <w:rPr>
          <w:rFonts w:eastAsia="Times New Roman"/>
          <w:color w:val="000000"/>
          <w:lang w:eastAsia="en-US"/>
        </w:rPr>
        <w:t>Your paper</w:t>
      </w:r>
      <w:r w:rsidRPr="009B72F3">
        <w:rPr>
          <w:rFonts w:eastAsia="Times New Roman"/>
          <w:color w:val="000000"/>
          <w:lang w:eastAsia="en-US"/>
        </w:rPr>
        <w:t xml:space="preserve"> </w:t>
      </w:r>
      <w:r>
        <w:rPr>
          <w:rFonts w:eastAsia="Times New Roman"/>
          <w:color w:val="000000"/>
          <w:lang w:eastAsia="en-US"/>
        </w:rPr>
        <w:t xml:space="preserve">must be a minimum of </w:t>
      </w:r>
      <w:r w:rsidRPr="009B72F3">
        <w:rPr>
          <w:rFonts w:eastAsia="Times New Roman"/>
          <w:color w:val="000000"/>
          <w:lang w:eastAsia="en-US"/>
        </w:rPr>
        <w:t>15-20</w:t>
      </w:r>
      <w:r>
        <w:rPr>
          <w:rFonts w:eastAsia="Times New Roman"/>
          <w:color w:val="000000"/>
          <w:lang w:eastAsia="en-US"/>
        </w:rPr>
        <w:t xml:space="preserve"> </w:t>
      </w:r>
      <w:r w:rsidRPr="009B72F3">
        <w:rPr>
          <w:rFonts w:eastAsia="Times New Roman"/>
          <w:color w:val="000000"/>
          <w:lang w:eastAsia="en-US"/>
        </w:rPr>
        <w:t>(honors courses papers are typically 25-30 pages)</w:t>
      </w:r>
      <w:r>
        <w:rPr>
          <w:rFonts w:eastAsia="Times New Roman"/>
          <w:color w:val="000000"/>
          <w:lang w:eastAsia="en-US"/>
        </w:rPr>
        <w:t xml:space="preserve">, excluding the title page. </w:t>
      </w:r>
      <w:r w:rsidRPr="009B72F3">
        <w:rPr>
          <w:rFonts w:eastAsia="Times New Roman"/>
          <w:color w:val="000000"/>
          <w:lang w:eastAsia="en-US"/>
        </w:rPr>
        <w:t xml:space="preserve"> I will elaborate upon the seminar paper later in the semester and provide a detailed prompt. I am available for assistance; please come to zoom office hours if you need help. </w:t>
      </w:r>
      <w:r w:rsidRPr="009B72F3">
        <w:rPr>
          <w:rFonts w:eastAsia="Times New Roman"/>
          <w:b/>
          <w:bCs/>
          <w:color w:val="000000"/>
          <w:lang w:eastAsia="en-US"/>
        </w:rPr>
        <w:t xml:space="preserve">           </w:t>
      </w:r>
    </w:p>
    <w:p w14:paraId="1D6FA6F1" w14:textId="77777777" w:rsidR="00235232" w:rsidRDefault="00235232" w:rsidP="00235232">
      <w:pPr>
        <w:rPr>
          <w:b/>
          <w:i/>
        </w:rPr>
      </w:pPr>
    </w:p>
    <w:p w14:paraId="14E79A87" w14:textId="3D590667" w:rsidR="00235232" w:rsidRPr="00AB75FB" w:rsidRDefault="00235232" w:rsidP="00AB75FB">
      <w:pPr>
        <w:rPr>
          <w:rFonts w:eastAsia="Times New Roman"/>
          <w:b/>
          <w:i/>
          <w:lang w:eastAsia="en-US"/>
        </w:rPr>
      </w:pPr>
      <w:r w:rsidRPr="00235232">
        <w:rPr>
          <w:b/>
          <w:i/>
        </w:rPr>
        <w:t xml:space="preserve">Library Liaison </w:t>
      </w:r>
      <w:r>
        <w:rPr>
          <w:color w:val="000000"/>
        </w:rPr>
        <w:t xml:space="preserve">The library liaison for Political Science is available to answer questions and provide one-on-one help using the library for research. His name and contact info </w:t>
      </w:r>
      <w:proofErr w:type="gramStart"/>
      <w:r>
        <w:rPr>
          <w:color w:val="000000"/>
        </w:rPr>
        <w:t>is</w:t>
      </w:r>
      <w:proofErr w:type="gramEnd"/>
      <w:r>
        <w:rPr>
          <w:color w:val="000000"/>
        </w:rPr>
        <w:t xml:space="preserve">: Paul Kauppila, Librarian (Political Science Liaison). He can be reached by telephone (408) 808-2042 or by email </w:t>
      </w:r>
      <w:hyperlink r:id="rId14" w:history="1">
        <w:r>
          <w:rPr>
            <w:rStyle w:val="Hyperlink"/>
          </w:rPr>
          <w:t>Paul.Kauppila@sjsu.edu</w:t>
        </w:r>
        <w:r>
          <w:rPr>
            <w:rStyle w:val="Hyperlink"/>
            <w:color w:val="000000"/>
          </w:rPr>
          <w:t>.</w:t>
        </w:r>
      </w:hyperlink>
    </w:p>
    <w:p w14:paraId="7368C704" w14:textId="7664B500" w:rsidR="00015D95" w:rsidRPr="001714DC" w:rsidRDefault="00235232" w:rsidP="00463E93">
      <w:pPr>
        <w:rPr>
          <w:lang w:eastAsia="en-US"/>
        </w:rPr>
      </w:pPr>
      <w:r w:rsidRPr="00463E93">
        <w:rPr>
          <w:rFonts w:eastAsia="Times New Roman"/>
          <w:b/>
          <w:bCs/>
          <w:color w:val="000000"/>
          <w:lang w:eastAsia="en-US"/>
        </w:rPr>
        <w:tab/>
      </w:r>
      <w:r w:rsidRPr="00463E93">
        <w:rPr>
          <w:rFonts w:eastAsia="Times New Roman"/>
          <w:b/>
          <w:bCs/>
          <w:color w:val="000000"/>
          <w:lang w:eastAsia="en-US"/>
        </w:rPr>
        <w:tab/>
      </w:r>
      <w:r w:rsidRPr="00463E93">
        <w:rPr>
          <w:rFonts w:eastAsia="Times New Roman"/>
          <w:b/>
          <w:bCs/>
          <w:color w:val="000000"/>
          <w:lang w:eastAsia="en-US"/>
        </w:rPr>
        <w:tab/>
      </w:r>
      <w:r>
        <w:rPr>
          <w:rFonts w:eastAsia="Times New Roman"/>
          <w:b/>
          <w:bCs/>
          <w:color w:val="000000"/>
          <w:lang w:eastAsia="en-US"/>
        </w:rPr>
        <w:t xml:space="preserve">             </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sidR="009A1497">
        <w:rPr>
          <w:b/>
          <w:i/>
          <w:lang w:eastAsia="en-US"/>
        </w:rPr>
        <w:tab/>
      </w:r>
      <w:r w:rsidR="009A1497">
        <w:rPr>
          <w:b/>
          <w:i/>
          <w:lang w:eastAsia="en-US"/>
        </w:rPr>
        <w:tab/>
      </w:r>
      <w:r w:rsidR="009A1497">
        <w:rPr>
          <w:b/>
          <w:i/>
          <w:lang w:eastAsia="en-US"/>
        </w:rPr>
        <w:tab/>
      </w:r>
    </w:p>
    <w:p w14:paraId="6376B92B" w14:textId="0C10144D" w:rsidR="00C72C17" w:rsidRPr="00C72C17" w:rsidRDefault="00C72C17" w:rsidP="00C72C17">
      <w:pPr>
        <w:rPr>
          <w:rFonts w:eastAsia="Times New Roman"/>
          <w:lang w:eastAsia="en-US"/>
        </w:rPr>
      </w:pPr>
      <w:r w:rsidRPr="00C72C17">
        <w:rPr>
          <w:rFonts w:eastAsia="Times New Roman"/>
          <w:b/>
          <w:bCs/>
          <w:i/>
          <w:iCs/>
          <w:color w:val="000000"/>
          <w:lang w:eastAsia="en-US"/>
        </w:rPr>
        <w:t>Seminar Paper Presentation</w:t>
      </w:r>
      <w:r w:rsidRPr="00C72C17">
        <w:rPr>
          <w:rFonts w:eastAsia="Times New Roman"/>
          <w:i/>
          <w:iCs/>
          <w:color w:val="000000"/>
          <w:lang w:eastAsia="en-US"/>
        </w:rPr>
        <w:t xml:space="preserve"> </w:t>
      </w:r>
      <w:r w:rsidRPr="00C72C17">
        <w:rPr>
          <w:rFonts w:eastAsia="Times New Roman"/>
          <w:i/>
          <w:iCs/>
          <w:color w:val="000000"/>
          <w:lang w:eastAsia="en-US"/>
        </w:rPr>
        <w:tab/>
      </w:r>
      <w:r w:rsidRPr="00C72C17">
        <w:rPr>
          <w:rFonts w:eastAsia="Times New Roman"/>
          <w:i/>
          <w:iCs/>
          <w:color w:val="000000"/>
          <w:lang w:eastAsia="en-US"/>
        </w:rPr>
        <w:tab/>
      </w:r>
      <w:r w:rsidRPr="00C72C17">
        <w:rPr>
          <w:rFonts w:eastAsia="Times New Roman"/>
          <w:i/>
          <w:iCs/>
          <w:color w:val="000000"/>
          <w:lang w:eastAsia="en-US"/>
        </w:rPr>
        <w:tab/>
      </w:r>
      <w:r>
        <w:rPr>
          <w:rFonts w:eastAsia="Times New Roman"/>
          <w:i/>
          <w:iCs/>
          <w:color w:val="000000"/>
          <w:lang w:eastAsia="en-US"/>
        </w:rPr>
        <w:tab/>
      </w:r>
      <w:r>
        <w:rPr>
          <w:rFonts w:eastAsia="Times New Roman"/>
          <w:i/>
          <w:iCs/>
          <w:color w:val="000000"/>
          <w:lang w:eastAsia="en-US"/>
        </w:rPr>
        <w:tab/>
      </w:r>
      <w:r>
        <w:rPr>
          <w:rFonts w:eastAsia="Times New Roman"/>
          <w:i/>
          <w:iCs/>
          <w:color w:val="000000"/>
          <w:lang w:eastAsia="en-US"/>
        </w:rPr>
        <w:tab/>
      </w:r>
      <w:r>
        <w:rPr>
          <w:rFonts w:eastAsia="Times New Roman"/>
          <w:i/>
          <w:iCs/>
          <w:color w:val="000000"/>
          <w:lang w:eastAsia="en-US"/>
        </w:rPr>
        <w:tab/>
      </w:r>
      <w:r w:rsidRPr="00C72C17">
        <w:rPr>
          <w:rFonts w:eastAsia="Times New Roman"/>
          <w:i/>
          <w:iCs/>
          <w:color w:val="000000"/>
          <w:lang w:eastAsia="en-US"/>
        </w:rPr>
        <w:t> </w:t>
      </w:r>
    </w:p>
    <w:p w14:paraId="5CAA84F4" w14:textId="2A5F3063" w:rsidR="00C72C17" w:rsidRPr="00C72C17" w:rsidRDefault="00C72C17" w:rsidP="00C72C17">
      <w:pPr>
        <w:rPr>
          <w:rFonts w:eastAsia="Times New Roman"/>
          <w:lang w:eastAsia="en-US"/>
        </w:rPr>
      </w:pPr>
      <w:r w:rsidRPr="00C72C17">
        <w:rPr>
          <w:rFonts w:eastAsia="Times New Roman"/>
          <w:color w:val="000000"/>
          <w:lang w:eastAsia="en-US"/>
        </w:rPr>
        <w:t xml:space="preserve">You will give a 15-minute presentation of your seminar paper to your colleagues in class during one of the last class meetings. Dates will be randomly assigned, though university-excused events will be considered when the schedule is made. You may trade dates with a colleague. There are no make-ups of the presentation </w:t>
      </w:r>
      <w:r w:rsidR="00341537">
        <w:rPr>
          <w:rFonts w:eastAsia="Times New Roman"/>
          <w:color w:val="000000"/>
          <w:lang w:eastAsia="en-US"/>
        </w:rPr>
        <w:t xml:space="preserve">except </w:t>
      </w:r>
      <w:r w:rsidRPr="00C72C17">
        <w:rPr>
          <w:rFonts w:eastAsia="Times New Roman"/>
          <w:color w:val="000000"/>
          <w:lang w:eastAsia="en-US"/>
        </w:rPr>
        <w:t xml:space="preserve">under the make-up policy. You </w:t>
      </w:r>
      <w:r w:rsidR="00341537">
        <w:rPr>
          <w:rFonts w:eastAsia="Times New Roman"/>
          <w:color w:val="000000"/>
          <w:lang w:eastAsia="en-US"/>
        </w:rPr>
        <w:t>may</w:t>
      </w:r>
      <w:r w:rsidRPr="00C72C17">
        <w:rPr>
          <w:rFonts w:eastAsia="Times New Roman"/>
          <w:color w:val="000000"/>
          <w:lang w:eastAsia="en-US"/>
        </w:rPr>
        <w:t xml:space="preserve"> use PowerPoint</w:t>
      </w:r>
      <w:r w:rsidR="001714DC">
        <w:rPr>
          <w:rFonts w:eastAsia="Times New Roman"/>
          <w:color w:val="000000"/>
          <w:lang w:eastAsia="en-US"/>
        </w:rPr>
        <w:t xml:space="preserve"> to assist with your presentation</w:t>
      </w:r>
      <w:r w:rsidRPr="00C72C17">
        <w:rPr>
          <w:rFonts w:eastAsia="Times New Roman"/>
          <w:color w:val="000000"/>
          <w:lang w:eastAsia="en-US"/>
        </w:rPr>
        <w:t>.</w:t>
      </w:r>
      <w:r w:rsidR="001714DC">
        <w:rPr>
          <w:rFonts w:eastAsia="Times New Roman"/>
          <w:color w:val="000000"/>
          <w:lang w:eastAsia="en-US"/>
        </w:rPr>
        <w:t xml:space="preserve"> </w:t>
      </w:r>
      <w:r w:rsidRPr="00C72C17">
        <w:rPr>
          <w:rFonts w:eastAsia="Times New Roman"/>
          <w:color w:val="000000"/>
          <w:lang w:eastAsia="en-US"/>
        </w:rPr>
        <w:t>Your grade will be calculated based on the following:</w:t>
      </w:r>
    </w:p>
    <w:p w14:paraId="14BB78C8" w14:textId="77777777" w:rsidR="00C72C17" w:rsidRPr="00C72C17" w:rsidRDefault="00C72C17" w:rsidP="00C72C17">
      <w:pPr>
        <w:numPr>
          <w:ilvl w:val="0"/>
          <w:numId w:val="36"/>
        </w:numPr>
        <w:textAlignment w:val="baseline"/>
        <w:rPr>
          <w:rFonts w:ascii="Arial" w:eastAsia="Times New Roman" w:hAnsi="Arial" w:cs="Arial"/>
          <w:color w:val="000000"/>
          <w:lang w:eastAsia="en-US"/>
        </w:rPr>
      </w:pPr>
      <w:r w:rsidRPr="00C72C17">
        <w:rPr>
          <w:rFonts w:eastAsia="Times New Roman"/>
          <w:color w:val="000000"/>
          <w:lang w:eastAsia="en-US"/>
        </w:rPr>
        <w:t xml:space="preserve">Presentation organization, content and appearance </w:t>
      </w:r>
      <w:r w:rsidRPr="00C72C17">
        <w:rPr>
          <w:rFonts w:eastAsia="Times New Roman"/>
          <w:color w:val="000000"/>
          <w:lang w:eastAsia="en-US"/>
        </w:rPr>
        <w:tab/>
      </w:r>
      <w:r w:rsidRPr="00C72C17">
        <w:rPr>
          <w:rFonts w:eastAsia="Times New Roman"/>
          <w:color w:val="000000"/>
          <w:lang w:eastAsia="en-US"/>
        </w:rPr>
        <w:tab/>
      </w:r>
      <w:r w:rsidRPr="00C72C17">
        <w:rPr>
          <w:rFonts w:eastAsia="Times New Roman"/>
          <w:color w:val="000000"/>
          <w:lang w:eastAsia="en-US"/>
        </w:rPr>
        <w:tab/>
        <w:t>20 points</w:t>
      </w:r>
    </w:p>
    <w:p w14:paraId="771558F6" w14:textId="45AD915A" w:rsidR="00C72C17" w:rsidRPr="00C72C17" w:rsidRDefault="00C72C17" w:rsidP="00C72C17">
      <w:pPr>
        <w:numPr>
          <w:ilvl w:val="0"/>
          <w:numId w:val="36"/>
        </w:numPr>
        <w:textAlignment w:val="baseline"/>
        <w:rPr>
          <w:rFonts w:ascii="Arial" w:eastAsia="Times New Roman" w:hAnsi="Arial" w:cs="Arial"/>
          <w:color w:val="000000"/>
          <w:lang w:eastAsia="en-US"/>
        </w:rPr>
      </w:pPr>
      <w:r w:rsidRPr="00C72C17">
        <w:rPr>
          <w:rFonts w:eastAsia="Times New Roman"/>
          <w:color w:val="000000"/>
          <w:lang w:eastAsia="en-US"/>
        </w:rPr>
        <w:t xml:space="preserve">Responses to my questions on your presentation date </w:t>
      </w:r>
      <w:r w:rsidRPr="00C72C17">
        <w:rPr>
          <w:rFonts w:eastAsia="Times New Roman"/>
          <w:color w:val="000000"/>
          <w:lang w:eastAsia="en-US"/>
        </w:rPr>
        <w:tab/>
      </w:r>
      <w:proofErr w:type="gramStart"/>
      <w:r w:rsidRPr="00C72C17">
        <w:rPr>
          <w:rFonts w:eastAsia="Times New Roman"/>
          <w:color w:val="000000"/>
          <w:lang w:eastAsia="en-US"/>
        </w:rPr>
        <w:tab/>
      </w:r>
      <w:r w:rsidR="00C87895">
        <w:rPr>
          <w:rFonts w:eastAsia="Times New Roman"/>
          <w:color w:val="000000"/>
          <w:lang w:eastAsia="en-US"/>
        </w:rPr>
        <w:t xml:space="preserve">  5</w:t>
      </w:r>
      <w:proofErr w:type="gramEnd"/>
      <w:r w:rsidRPr="00C72C17">
        <w:rPr>
          <w:rFonts w:eastAsia="Times New Roman"/>
          <w:color w:val="000000"/>
          <w:lang w:eastAsia="en-US"/>
        </w:rPr>
        <w:t xml:space="preserve"> points</w:t>
      </w:r>
    </w:p>
    <w:p w14:paraId="0902BA13" w14:textId="319B90DE" w:rsidR="00C72C17" w:rsidRPr="00EB212E" w:rsidRDefault="00C72C17" w:rsidP="00C72C17">
      <w:pPr>
        <w:numPr>
          <w:ilvl w:val="0"/>
          <w:numId w:val="36"/>
        </w:numPr>
        <w:textAlignment w:val="baseline"/>
        <w:rPr>
          <w:rFonts w:ascii="Arial" w:eastAsia="Times New Roman" w:hAnsi="Arial" w:cs="Arial"/>
          <w:color w:val="000000"/>
          <w:lang w:eastAsia="en-US"/>
        </w:rPr>
      </w:pPr>
      <w:r w:rsidRPr="00C72C17">
        <w:rPr>
          <w:rFonts w:eastAsia="Times New Roman"/>
          <w:color w:val="000000"/>
          <w:lang w:eastAsia="en-US"/>
        </w:rPr>
        <w:t xml:space="preserve">Responses to your colleagues’ questions on your presentation date </w:t>
      </w:r>
      <w:proofErr w:type="gramStart"/>
      <w:r w:rsidRPr="00C72C17">
        <w:rPr>
          <w:rFonts w:eastAsia="Times New Roman"/>
          <w:color w:val="000000"/>
          <w:lang w:eastAsia="en-US"/>
        </w:rPr>
        <w:tab/>
      </w:r>
      <w:r w:rsidR="00C87895">
        <w:rPr>
          <w:rFonts w:eastAsia="Times New Roman"/>
          <w:color w:val="000000"/>
          <w:u w:val="single"/>
          <w:lang w:eastAsia="en-US"/>
        </w:rPr>
        <w:t xml:space="preserve">  5</w:t>
      </w:r>
      <w:proofErr w:type="gramEnd"/>
      <w:r w:rsidRPr="00C72C17">
        <w:rPr>
          <w:rFonts w:eastAsia="Times New Roman"/>
          <w:color w:val="000000"/>
          <w:u w:val="single"/>
          <w:lang w:eastAsia="en-US"/>
        </w:rPr>
        <w:t xml:space="preserve"> points</w:t>
      </w:r>
    </w:p>
    <w:p w14:paraId="5F047D09" w14:textId="0B701522" w:rsidR="00C72C17" w:rsidRDefault="00C72C17" w:rsidP="00EB212E">
      <w:pPr>
        <w:ind w:left="2880" w:firstLine="720"/>
        <w:rPr>
          <w:rFonts w:eastAsia="Times New Roman"/>
          <w:b/>
          <w:bCs/>
          <w:color w:val="000000"/>
          <w:lang w:eastAsia="en-US"/>
        </w:rPr>
      </w:pPr>
      <w:r w:rsidRPr="00C72C17">
        <w:rPr>
          <w:rFonts w:eastAsia="Times New Roman"/>
          <w:b/>
          <w:bCs/>
          <w:color w:val="000000"/>
          <w:lang w:eastAsia="en-US"/>
        </w:rPr>
        <w:t xml:space="preserve">Total </w:t>
      </w:r>
      <w:r w:rsidRPr="00C72C17">
        <w:rPr>
          <w:rFonts w:eastAsia="Times New Roman"/>
          <w:b/>
          <w:bCs/>
          <w:color w:val="000000"/>
          <w:lang w:eastAsia="en-US"/>
        </w:rPr>
        <w:tab/>
      </w:r>
      <w:r w:rsidRPr="00C72C17">
        <w:rPr>
          <w:rFonts w:eastAsia="Times New Roman"/>
          <w:b/>
          <w:bCs/>
          <w:color w:val="000000"/>
          <w:lang w:eastAsia="en-US"/>
        </w:rPr>
        <w:tab/>
      </w:r>
      <w:r w:rsidRPr="00C72C17">
        <w:rPr>
          <w:rFonts w:eastAsia="Times New Roman"/>
          <w:b/>
          <w:bCs/>
          <w:color w:val="000000"/>
          <w:lang w:eastAsia="en-US"/>
        </w:rPr>
        <w:tab/>
      </w:r>
      <w:r w:rsidRPr="00C72C17">
        <w:rPr>
          <w:rFonts w:eastAsia="Times New Roman"/>
          <w:b/>
          <w:bCs/>
          <w:color w:val="000000"/>
          <w:lang w:eastAsia="en-US"/>
        </w:rPr>
        <w:tab/>
      </w:r>
      <w:r w:rsidRPr="00C72C17">
        <w:rPr>
          <w:rFonts w:eastAsia="Times New Roman"/>
          <w:b/>
          <w:bCs/>
          <w:color w:val="000000"/>
          <w:lang w:eastAsia="en-US"/>
        </w:rPr>
        <w:tab/>
      </w:r>
      <w:r w:rsidR="00C87895">
        <w:rPr>
          <w:rFonts w:eastAsia="Times New Roman"/>
          <w:b/>
          <w:bCs/>
          <w:color w:val="000000"/>
          <w:lang w:eastAsia="en-US"/>
        </w:rPr>
        <w:t>3</w:t>
      </w:r>
      <w:r w:rsidRPr="00C72C17">
        <w:rPr>
          <w:rFonts w:eastAsia="Times New Roman"/>
          <w:b/>
          <w:bCs/>
          <w:color w:val="000000"/>
          <w:lang w:eastAsia="en-US"/>
        </w:rPr>
        <w:t>0 points</w:t>
      </w:r>
    </w:p>
    <w:p w14:paraId="0A1A34F9" w14:textId="77777777" w:rsidR="004D66F2" w:rsidRPr="00E7037C" w:rsidRDefault="004D66F2" w:rsidP="00EE7E40">
      <w:pPr>
        <w:spacing w:before="162"/>
        <w:rPr>
          <w:rFonts w:eastAsia="Times New Roman"/>
          <w:lang w:eastAsia="en-US"/>
        </w:rPr>
      </w:pPr>
    </w:p>
    <w:p w14:paraId="316D4E86" w14:textId="77777777" w:rsidR="00E7037C" w:rsidRPr="00B21D0D" w:rsidRDefault="00E7037C" w:rsidP="00E7037C">
      <w:pPr>
        <w:ind w:left="16"/>
        <w:rPr>
          <w:rFonts w:eastAsia="Times New Roman"/>
          <w:sz w:val="28"/>
          <w:szCs w:val="28"/>
          <w:lang w:eastAsia="en-US"/>
        </w:rPr>
      </w:pPr>
      <w:r w:rsidRPr="00B21D0D">
        <w:rPr>
          <w:rFonts w:eastAsia="Times New Roman"/>
          <w:b/>
          <w:bCs/>
          <w:color w:val="000000"/>
          <w:sz w:val="28"/>
          <w:szCs w:val="28"/>
          <w:lang w:eastAsia="en-US"/>
        </w:rPr>
        <w:t>Extra credit </w:t>
      </w:r>
    </w:p>
    <w:p w14:paraId="496A29C5" w14:textId="1210FD54" w:rsidR="00E7037C" w:rsidRPr="00E7037C" w:rsidRDefault="00E7037C" w:rsidP="00E7037C">
      <w:pPr>
        <w:ind w:left="19" w:right="682" w:hanging="1"/>
        <w:rPr>
          <w:rFonts w:eastAsia="Times New Roman"/>
          <w:lang w:eastAsia="en-US"/>
        </w:rPr>
      </w:pPr>
      <w:r w:rsidRPr="00E7037C">
        <w:rPr>
          <w:rFonts w:eastAsia="Times New Roman"/>
          <w:color w:val="000000"/>
          <w:lang w:eastAsia="en-US"/>
        </w:rPr>
        <w:lastRenderedPageBreak/>
        <w:t xml:space="preserve">There will be </w:t>
      </w:r>
      <w:r w:rsidR="004D66F2">
        <w:rPr>
          <w:rFonts w:eastAsia="Times New Roman"/>
          <w:color w:val="000000"/>
          <w:lang w:eastAsia="en-US"/>
        </w:rPr>
        <w:t xml:space="preserve">no </w:t>
      </w:r>
      <w:r w:rsidRPr="00E7037C">
        <w:rPr>
          <w:rFonts w:eastAsia="Times New Roman"/>
          <w:color w:val="000000"/>
          <w:lang w:eastAsia="en-US"/>
        </w:rPr>
        <w:t>extra credit opportunities</w:t>
      </w:r>
      <w:r w:rsidR="004D66F2">
        <w:rPr>
          <w:rFonts w:eastAsia="Times New Roman"/>
          <w:color w:val="000000"/>
          <w:lang w:eastAsia="en-US"/>
        </w:rPr>
        <w:t xml:space="preserve">. </w:t>
      </w:r>
      <w:r w:rsidR="00B21D0D">
        <w:rPr>
          <w:rFonts w:eastAsia="Times New Roman"/>
          <w:color w:val="000000"/>
          <w:lang w:eastAsia="en-US"/>
        </w:rPr>
        <w:t xml:space="preserve"> If you have extra time, it should be to your work in the course.</w:t>
      </w:r>
    </w:p>
    <w:p w14:paraId="3260CB88" w14:textId="77777777" w:rsidR="00B21D0D" w:rsidRDefault="00B21D0D" w:rsidP="00E7037C">
      <w:pPr>
        <w:spacing w:before="200"/>
        <w:ind w:left="16"/>
        <w:rPr>
          <w:rFonts w:eastAsia="Times New Roman"/>
          <w:b/>
          <w:bCs/>
          <w:color w:val="000000"/>
          <w:lang w:eastAsia="en-US"/>
        </w:rPr>
      </w:pPr>
    </w:p>
    <w:p w14:paraId="08D14229" w14:textId="3252ED27" w:rsidR="00E7037C" w:rsidRPr="00B21D0D" w:rsidRDefault="00E7037C" w:rsidP="00E7037C">
      <w:pPr>
        <w:spacing w:before="200"/>
        <w:ind w:left="16"/>
        <w:rPr>
          <w:rFonts w:eastAsia="Times New Roman"/>
          <w:sz w:val="28"/>
          <w:szCs w:val="28"/>
          <w:lang w:eastAsia="en-US"/>
        </w:rPr>
      </w:pPr>
      <w:r w:rsidRPr="00B21D0D">
        <w:rPr>
          <w:rFonts w:eastAsia="Times New Roman"/>
          <w:b/>
          <w:bCs/>
          <w:color w:val="000000"/>
          <w:sz w:val="28"/>
          <w:szCs w:val="28"/>
          <w:lang w:eastAsia="en-US"/>
        </w:rPr>
        <w:t>Make-up/Late Policy </w:t>
      </w:r>
    </w:p>
    <w:p w14:paraId="5EE3DF55" w14:textId="162F6C61" w:rsidR="00E7037C" w:rsidRDefault="00E7037C" w:rsidP="00E7037C">
      <w:pPr>
        <w:spacing w:before="3"/>
        <w:ind w:left="11" w:right="624" w:firstLine="8"/>
        <w:rPr>
          <w:rFonts w:eastAsia="Times New Roman"/>
          <w:color w:val="000000"/>
          <w:lang w:eastAsia="en-US"/>
        </w:rPr>
      </w:pPr>
      <w:r w:rsidRPr="00E7037C">
        <w:rPr>
          <w:rFonts w:eastAsia="Times New Roman"/>
          <w:color w:val="000000"/>
          <w:lang w:eastAsia="en-US"/>
        </w:rPr>
        <w:t>There are no make-up presentations, in-class activities, or extra credit without</w:t>
      </w:r>
      <w:r w:rsidR="004D66F2">
        <w:rPr>
          <w:rFonts w:eastAsia="Times New Roman"/>
          <w:color w:val="000000"/>
          <w:lang w:eastAsia="en-US"/>
        </w:rPr>
        <w:t xml:space="preserve"> </w:t>
      </w:r>
      <w:r w:rsidRPr="00E7037C">
        <w:rPr>
          <w:rFonts w:eastAsia="Times New Roman"/>
          <w:color w:val="000000"/>
          <w:lang w:eastAsia="en-US"/>
        </w:rPr>
        <w:t>appropriate documentation (e.g., serious medical illness or serious medical emergency, religious holiday, pre-approved university-sanctioned event or activity, military orders, family emergency) that you were unable to complete the assignment on time or participate in class. Please note the dates of the required events and assignments and let me know if you have a university-sanctioned event (with documentation) by the end of the second week of class.  </w:t>
      </w:r>
    </w:p>
    <w:p w14:paraId="37A4057C" w14:textId="77777777" w:rsidR="004D66F2" w:rsidRDefault="004D66F2" w:rsidP="009026A9">
      <w:pPr>
        <w:spacing w:before="3"/>
        <w:ind w:right="624"/>
        <w:rPr>
          <w:rFonts w:eastAsia="Times New Roman"/>
          <w:b/>
          <w:lang w:eastAsia="en-US"/>
        </w:rPr>
      </w:pPr>
    </w:p>
    <w:p w14:paraId="00F5B8D5" w14:textId="0A2E9202" w:rsidR="004D66F2" w:rsidRPr="00B21D0D" w:rsidRDefault="004D66F2" w:rsidP="004D66F2">
      <w:pPr>
        <w:ind w:left="14" w:right="619" w:firstLine="14"/>
        <w:rPr>
          <w:rFonts w:eastAsia="Times New Roman"/>
          <w:b/>
          <w:sz w:val="28"/>
          <w:szCs w:val="28"/>
          <w:lang w:eastAsia="en-US"/>
        </w:rPr>
      </w:pPr>
      <w:r w:rsidRPr="00B21D0D">
        <w:rPr>
          <w:rFonts w:eastAsia="Times New Roman"/>
          <w:b/>
          <w:sz w:val="28"/>
          <w:szCs w:val="28"/>
          <w:lang w:eastAsia="en-US"/>
        </w:rPr>
        <w:t>Illness</w:t>
      </w:r>
    </w:p>
    <w:p w14:paraId="69B7B257" w14:textId="0F764529" w:rsidR="00E175EC" w:rsidRPr="00A754DA" w:rsidRDefault="00E7037C" w:rsidP="00A754DA">
      <w:pPr>
        <w:ind w:left="14" w:right="619"/>
        <w:rPr>
          <w:rFonts w:eastAsia="Times New Roman"/>
          <w:color w:val="000000"/>
          <w:lang w:eastAsia="en-US"/>
        </w:rPr>
      </w:pPr>
      <w:r w:rsidRPr="00E7037C">
        <w:rPr>
          <w:rFonts w:eastAsia="Times New Roman"/>
          <w:color w:val="000000"/>
          <w:lang w:eastAsia="en-US"/>
        </w:rPr>
        <w:t xml:space="preserve">If you are seriously ill, you must notify me as soon as possible by email that you will be unable to complete an assignment on time. </w:t>
      </w:r>
      <w:r w:rsidR="004D66F2">
        <w:rPr>
          <w:rFonts w:eastAsia="Times New Roman"/>
          <w:color w:val="000000"/>
          <w:lang w:eastAsia="en-US"/>
        </w:rPr>
        <w:t xml:space="preserve"> </w:t>
      </w:r>
      <w:r w:rsidRPr="00E7037C">
        <w:rPr>
          <w:rFonts w:eastAsia="Times New Roman"/>
          <w:color w:val="000000"/>
          <w:lang w:eastAsia="en-US"/>
        </w:rPr>
        <w:t xml:space="preserve">Except in cases of documented medical emergency or illness, you MUST notify me </w:t>
      </w:r>
      <w:r w:rsidRPr="00E7037C">
        <w:rPr>
          <w:rFonts w:eastAsia="Times New Roman"/>
          <w:b/>
          <w:bCs/>
          <w:color w:val="000000"/>
          <w:lang w:eastAsia="en-US"/>
        </w:rPr>
        <w:t xml:space="preserve">before </w:t>
      </w:r>
      <w:r w:rsidRPr="00E7037C">
        <w:rPr>
          <w:rFonts w:eastAsia="Times New Roman"/>
          <w:color w:val="000000"/>
          <w:lang w:eastAsia="en-US"/>
        </w:rPr>
        <w:t xml:space="preserve">the scheduled assignment. </w:t>
      </w:r>
      <w:r w:rsidR="004D66F2">
        <w:rPr>
          <w:rFonts w:eastAsia="Times New Roman"/>
          <w:color w:val="000000"/>
          <w:lang w:eastAsia="en-US"/>
        </w:rPr>
        <w:t xml:space="preserve"> </w:t>
      </w:r>
      <w:r w:rsidRPr="00E7037C">
        <w:rPr>
          <w:rFonts w:eastAsia="Times New Roman"/>
          <w:color w:val="000000"/>
          <w:lang w:eastAsia="en-US"/>
        </w:rPr>
        <w:t>Out of fairness to your colleagues</w:t>
      </w:r>
      <w:r w:rsidR="004D66F2">
        <w:rPr>
          <w:rFonts w:eastAsia="Times New Roman"/>
          <w:color w:val="000000"/>
          <w:lang w:eastAsia="en-US"/>
        </w:rPr>
        <w:t xml:space="preserve">’ work, </w:t>
      </w:r>
      <w:r w:rsidRPr="00E7037C">
        <w:rPr>
          <w:rFonts w:eastAsia="Times New Roman"/>
          <w:color w:val="000000"/>
          <w:lang w:eastAsia="en-US"/>
        </w:rPr>
        <w:t xml:space="preserve">“forgetting”, and generally not feeling well will not be accepted excuses for missing assignments or attending a class activity. </w:t>
      </w:r>
      <w:r w:rsidR="004D66F2">
        <w:rPr>
          <w:rFonts w:eastAsia="Times New Roman"/>
          <w:color w:val="000000"/>
          <w:lang w:eastAsia="en-US"/>
        </w:rPr>
        <w:t xml:space="preserve"> </w:t>
      </w:r>
      <w:r w:rsidRPr="00E7037C">
        <w:rPr>
          <w:rFonts w:eastAsia="Times New Roman"/>
          <w:color w:val="000000"/>
          <w:lang w:eastAsia="en-US"/>
        </w:rPr>
        <w:t xml:space="preserve">Be certain you schedule all of our assignments right away. If you have a work or social obligation, consider taking another section of this course, as these types of events do not fall under the make-up policy. </w:t>
      </w:r>
      <w:r w:rsidR="00D30AA4">
        <w:rPr>
          <w:rFonts w:eastAsia="Times New Roman"/>
          <w:color w:val="000000"/>
          <w:lang w:eastAsia="en-US"/>
        </w:rPr>
        <w:t xml:space="preserve"> </w:t>
      </w:r>
      <w:r w:rsidRPr="00E7037C">
        <w:rPr>
          <w:rFonts w:eastAsia="Times New Roman"/>
          <w:b/>
          <w:bCs/>
          <w:color w:val="000000"/>
          <w:lang w:eastAsia="en-US"/>
        </w:rPr>
        <w:t xml:space="preserve">Do not schedule job interviews or other events on assignment days. </w:t>
      </w:r>
      <w:r w:rsidR="00D30AA4">
        <w:rPr>
          <w:rFonts w:eastAsia="Times New Roman"/>
          <w:b/>
          <w:bCs/>
          <w:color w:val="000000"/>
          <w:lang w:eastAsia="en-US"/>
        </w:rPr>
        <w:t xml:space="preserve"> </w:t>
      </w:r>
      <w:r w:rsidRPr="00E7037C">
        <w:rPr>
          <w:rFonts w:eastAsia="Times New Roman"/>
          <w:color w:val="000000"/>
          <w:lang w:eastAsia="en-US"/>
        </w:rPr>
        <w:t xml:space="preserve">Late proposals and reflections papers will be graded; however, these will be penalized one letter grade for </w:t>
      </w:r>
      <w:r w:rsidR="005A762B">
        <w:rPr>
          <w:rFonts w:eastAsia="Times New Roman"/>
          <w:color w:val="000000"/>
          <w:lang w:eastAsia="en-US"/>
        </w:rPr>
        <w:t xml:space="preserve">every </w:t>
      </w:r>
      <w:r w:rsidRPr="00E7037C">
        <w:rPr>
          <w:rFonts w:eastAsia="Times New Roman"/>
          <w:color w:val="000000"/>
          <w:lang w:eastAsia="en-US"/>
        </w:rPr>
        <w:t>24-hour period they are late. Late senior seminar papers will not be accepted as this is the final exam for this course</w:t>
      </w:r>
      <w:r w:rsidR="004F389B">
        <w:rPr>
          <w:rFonts w:eastAsia="Times New Roman"/>
          <w:color w:val="000000"/>
          <w:lang w:eastAsia="en-US"/>
        </w:rPr>
        <w:t>.</w:t>
      </w:r>
    </w:p>
    <w:p w14:paraId="5446EE3E" w14:textId="77777777" w:rsidR="00E175EC" w:rsidRPr="00B21D0D" w:rsidRDefault="00E175EC" w:rsidP="00E175EC">
      <w:pPr>
        <w:spacing w:before="282"/>
        <w:ind w:left="21"/>
        <w:rPr>
          <w:rFonts w:eastAsia="Times New Roman"/>
          <w:sz w:val="28"/>
          <w:szCs w:val="28"/>
          <w:lang w:eastAsia="en-US"/>
        </w:rPr>
      </w:pPr>
      <w:r w:rsidRPr="00B21D0D">
        <w:rPr>
          <w:rFonts w:eastAsia="Times New Roman"/>
          <w:b/>
          <w:bCs/>
          <w:color w:val="000000"/>
          <w:sz w:val="28"/>
          <w:szCs w:val="28"/>
          <w:lang w:eastAsia="en-US"/>
        </w:rPr>
        <w:t>Grading Information </w:t>
      </w:r>
    </w:p>
    <w:p w14:paraId="402E9904" w14:textId="595C3EDD" w:rsidR="00E175EC" w:rsidRPr="00E175EC" w:rsidRDefault="00E175EC" w:rsidP="00E175EC">
      <w:pPr>
        <w:spacing w:before="3"/>
        <w:ind w:left="12" w:right="811" w:firstLine="7"/>
        <w:rPr>
          <w:rFonts w:eastAsia="Times New Roman"/>
          <w:lang w:eastAsia="en-US"/>
        </w:rPr>
      </w:pPr>
      <w:r w:rsidRPr="00E175EC">
        <w:rPr>
          <w:rFonts w:eastAsia="Times New Roman"/>
          <w:color w:val="000000"/>
          <w:lang w:eastAsia="en-US"/>
        </w:rPr>
        <w:t>Your grade will be based upon the following: </w:t>
      </w:r>
    </w:p>
    <w:p w14:paraId="56B0F5C9" w14:textId="4ED4CF59" w:rsidR="00E175EC" w:rsidRPr="004F389B" w:rsidRDefault="00E175EC" w:rsidP="004F389B">
      <w:pPr>
        <w:pStyle w:val="ListParagraph"/>
        <w:numPr>
          <w:ilvl w:val="0"/>
          <w:numId w:val="42"/>
        </w:numPr>
        <w:spacing w:before="6"/>
        <w:rPr>
          <w:rFonts w:eastAsia="Times New Roman"/>
          <w:lang w:eastAsia="en-US"/>
        </w:rPr>
      </w:pPr>
      <w:r w:rsidRPr="004F389B">
        <w:rPr>
          <w:rFonts w:eastAsia="Times New Roman"/>
          <w:color w:val="000000"/>
          <w:lang w:eastAsia="en-US"/>
        </w:rPr>
        <w:t xml:space="preserve">how well the assignment addresses the </w:t>
      </w:r>
      <w:r w:rsidR="004F389B" w:rsidRPr="004F389B">
        <w:rPr>
          <w:rFonts w:eastAsia="Times New Roman"/>
          <w:color w:val="000000"/>
          <w:lang w:eastAsia="en-US"/>
        </w:rPr>
        <w:t>topic</w:t>
      </w:r>
    </w:p>
    <w:p w14:paraId="5DD1F6DC" w14:textId="071C584D" w:rsidR="00E175EC" w:rsidRPr="004F389B" w:rsidRDefault="00E175EC" w:rsidP="004F389B">
      <w:pPr>
        <w:pStyle w:val="ListParagraph"/>
        <w:numPr>
          <w:ilvl w:val="0"/>
          <w:numId w:val="42"/>
        </w:numPr>
        <w:ind w:right="1406"/>
        <w:rPr>
          <w:rFonts w:eastAsia="Times New Roman"/>
          <w:lang w:eastAsia="en-US"/>
        </w:rPr>
      </w:pPr>
      <w:r w:rsidRPr="004F389B">
        <w:rPr>
          <w:rFonts w:eastAsia="Times New Roman"/>
          <w:color w:val="000000"/>
          <w:lang w:eastAsia="en-US"/>
        </w:rPr>
        <w:t>the quality of</w:t>
      </w:r>
      <w:r w:rsidR="004F389B">
        <w:rPr>
          <w:rFonts w:eastAsia="Times New Roman"/>
          <w:color w:val="000000"/>
          <w:lang w:eastAsia="en-US"/>
        </w:rPr>
        <w:t xml:space="preserve"> research, analysis</w:t>
      </w:r>
      <w:r w:rsidRPr="004F389B">
        <w:rPr>
          <w:rFonts w:eastAsia="Times New Roman"/>
          <w:color w:val="000000"/>
          <w:lang w:eastAsia="en-US"/>
        </w:rPr>
        <w:t xml:space="preserve"> and conclusions </w:t>
      </w:r>
    </w:p>
    <w:p w14:paraId="5AF843C4" w14:textId="5B578087" w:rsidR="00E175EC" w:rsidRPr="004F389B" w:rsidRDefault="00E175EC" w:rsidP="004F389B">
      <w:pPr>
        <w:pStyle w:val="ListParagraph"/>
        <w:numPr>
          <w:ilvl w:val="0"/>
          <w:numId w:val="42"/>
        </w:numPr>
        <w:spacing w:before="2"/>
        <w:ind w:right="743"/>
        <w:rPr>
          <w:rFonts w:eastAsia="Times New Roman"/>
          <w:lang w:eastAsia="en-US"/>
        </w:rPr>
      </w:pPr>
      <w:r w:rsidRPr="004F389B">
        <w:rPr>
          <w:rFonts w:eastAsia="Times New Roman"/>
          <w:color w:val="000000"/>
          <w:lang w:eastAsia="en-US"/>
        </w:rPr>
        <w:t xml:space="preserve">the quality (and appropriate quantity) of the sources cited as well as the proper use of APA formatting. </w:t>
      </w:r>
    </w:p>
    <w:p w14:paraId="014C9AFC" w14:textId="38B828B8" w:rsidR="00E175EC" w:rsidRPr="004F389B" w:rsidRDefault="00E175EC" w:rsidP="004F389B">
      <w:pPr>
        <w:pStyle w:val="ListParagraph"/>
        <w:numPr>
          <w:ilvl w:val="0"/>
          <w:numId w:val="42"/>
        </w:numPr>
        <w:spacing w:before="6"/>
        <w:rPr>
          <w:rFonts w:eastAsia="Times New Roman"/>
          <w:lang w:eastAsia="en-US"/>
        </w:rPr>
      </w:pPr>
      <w:r w:rsidRPr="004F389B">
        <w:rPr>
          <w:rFonts w:eastAsia="Times New Roman"/>
          <w:color w:val="000000"/>
          <w:lang w:eastAsia="en-US"/>
        </w:rPr>
        <w:t>the quality of the writing </w:t>
      </w:r>
    </w:p>
    <w:p w14:paraId="15B8C6F8" w14:textId="2D43AE03" w:rsidR="0019425D" w:rsidRDefault="00E175EC" w:rsidP="00A754DA">
      <w:pPr>
        <w:spacing w:before="267"/>
        <w:ind w:left="14" w:right="720" w:firstLine="5"/>
        <w:rPr>
          <w:rFonts w:eastAsia="Times New Roman"/>
          <w:color w:val="000000"/>
          <w:lang w:eastAsia="en-US"/>
        </w:rPr>
      </w:pPr>
      <w:r w:rsidRPr="00E175EC">
        <w:rPr>
          <w:rFonts w:eastAsia="Times New Roman"/>
          <w:color w:val="000000"/>
          <w:lang w:eastAsia="en-US"/>
        </w:rPr>
        <w:t>Failure to consistently and correctly adhere to APA citation format will result in at least a letter grade penalty. Failure to cite sources will result in a failing grade (please see the university’s policy on plagiarism). Feel free to see me in zoom office hours or make an appointment with me, if you have a class during my office hours, to go over questions about your paper to review a rough draft. I encourage you to get started early on your seminar paper.</w:t>
      </w:r>
    </w:p>
    <w:p w14:paraId="18777718" w14:textId="77777777" w:rsidR="00A754DA" w:rsidRPr="00A754DA" w:rsidRDefault="00A754DA" w:rsidP="00A754DA">
      <w:pPr>
        <w:rPr>
          <w:rFonts w:eastAsia="Times New Roman"/>
          <w:color w:val="000000"/>
          <w:lang w:eastAsia="en-US"/>
        </w:rPr>
      </w:pPr>
    </w:p>
    <w:p w14:paraId="24872953" w14:textId="77777777" w:rsidR="0019425D" w:rsidRPr="00E175EC" w:rsidRDefault="0019425D" w:rsidP="0019425D">
      <w:pPr>
        <w:ind w:left="14" w:right="720"/>
        <w:rPr>
          <w:rFonts w:eastAsia="Times New Roman"/>
          <w:color w:val="000000"/>
          <w:lang w:eastAsia="en-US"/>
        </w:rPr>
      </w:pPr>
    </w:p>
    <w:p w14:paraId="6A4F2361" w14:textId="77777777" w:rsidR="00A754DA" w:rsidRPr="00CA3F26" w:rsidRDefault="00E175EC" w:rsidP="00A754DA">
      <w:pPr>
        <w:rPr>
          <w:rFonts w:eastAsia="Times New Roman"/>
          <w:b/>
          <w:bCs/>
          <w:color w:val="000000"/>
          <w:sz w:val="28"/>
          <w:szCs w:val="28"/>
          <w:lang w:eastAsia="en-US"/>
        </w:rPr>
      </w:pPr>
      <w:r w:rsidRPr="00CA3F26">
        <w:rPr>
          <w:rFonts w:eastAsia="Times New Roman"/>
          <w:b/>
          <w:bCs/>
          <w:color w:val="000000"/>
          <w:sz w:val="28"/>
          <w:szCs w:val="28"/>
          <w:lang w:eastAsia="en-US"/>
        </w:rPr>
        <w:t>Zoom Protocol </w:t>
      </w:r>
    </w:p>
    <w:p w14:paraId="275A9185" w14:textId="3CC62A11" w:rsidR="0019425D" w:rsidRPr="00A754DA" w:rsidRDefault="00E175EC" w:rsidP="00A754DA">
      <w:pPr>
        <w:rPr>
          <w:rFonts w:eastAsia="Times New Roman"/>
          <w:lang w:eastAsia="en-US"/>
        </w:rPr>
      </w:pPr>
      <w:r w:rsidRPr="00E175EC">
        <w:rPr>
          <w:rFonts w:eastAsia="Times New Roman"/>
          <w:color w:val="000000"/>
          <w:lang w:eastAsia="en-US"/>
        </w:rPr>
        <w:t>You are highly e</w:t>
      </w:r>
      <w:r w:rsidR="00B21D0D">
        <w:rPr>
          <w:rFonts w:eastAsia="Times New Roman"/>
          <w:color w:val="000000"/>
          <w:lang w:eastAsia="en-US"/>
        </w:rPr>
        <w:t>xpected</w:t>
      </w:r>
      <w:r w:rsidRPr="00E175EC">
        <w:rPr>
          <w:rFonts w:eastAsia="Times New Roman"/>
          <w:color w:val="000000"/>
          <w:lang w:eastAsia="en-US"/>
        </w:rPr>
        <w:t xml:space="preserve"> to turn on your camera during class discussion/lecture so we are able to be more engaged. Please email me or visit me in office hours if you will need to have your camera turned off as a reasonable accommodation. All students will be required to list their first name (or preferred nickname) and last name on their zoom screen for security reasons and so that I may learn your names</w:t>
      </w:r>
      <w:r w:rsidR="00532FD7">
        <w:rPr>
          <w:rFonts w:eastAsia="Times New Roman"/>
          <w:color w:val="000000"/>
          <w:lang w:eastAsia="en-US"/>
        </w:rPr>
        <w:t xml:space="preserve"> and you get to learn the names of one another.</w:t>
      </w:r>
    </w:p>
    <w:p w14:paraId="79B7A2C6" w14:textId="77777777" w:rsidR="00532FD7" w:rsidRDefault="00532FD7" w:rsidP="00532FD7">
      <w:pPr>
        <w:ind w:left="14"/>
        <w:rPr>
          <w:rFonts w:eastAsia="Times New Roman"/>
          <w:b/>
          <w:bCs/>
          <w:color w:val="000000"/>
          <w:lang w:eastAsia="en-US"/>
        </w:rPr>
      </w:pPr>
    </w:p>
    <w:p w14:paraId="04883EB6" w14:textId="77777777" w:rsidR="00CA3F26" w:rsidRDefault="00CA3F26" w:rsidP="00532FD7">
      <w:pPr>
        <w:ind w:left="14"/>
        <w:rPr>
          <w:rFonts w:eastAsia="Times New Roman"/>
          <w:b/>
          <w:bCs/>
          <w:color w:val="000000"/>
          <w:sz w:val="28"/>
          <w:szCs w:val="28"/>
          <w:lang w:eastAsia="en-US"/>
        </w:rPr>
      </w:pPr>
    </w:p>
    <w:p w14:paraId="4DB143A6" w14:textId="77777777" w:rsidR="00CA3F26" w:rsidRDefault="00CA3F26" w:rsidP="00532FD7">
      <w:pPr>
        <w:ind w:left="14"/>
        <w:rPr>
          <w:rFonts w:eastAsia="Times New Roman"/>
          <w:b/>
          <w:bCs/>
          <w:color w:val="000000"/>
          <w:sz w:val="28"/>
          <w:szCs w:val="28"/>
          <w:lang w:eastAsia="en-US"/>
        </w:rPr>
      </w:pPr>
    </w:p>
    <w:p w14:paraId="6F8B6D24" w14:textId="77777777" w:rsidR="00CA3F26" w:rsidRDefault="00CA3F26" w:rsidP="00532FD7">
      <w:pPr>
        <w:ind w:left="14"/>
        <w:rPr>
          <w:rFonts w:eastAsia="Times New Roman"/>
          <w:b/>
          <w:bCs/>
          <w:color w:val="000000"/>
          <w:sz w:val="28"/>
          <w:szCs w:val="28"/>
          <w:lang w:eastAsia="en-US"/>
        </w:rPr>
      </w:pPr>
    </w:p>
    <w:p w14:paraId="634DBC9E" w14:textId="247D21EE" w:rsidR="00532FD7" w:rsidRPr="00CA3F26" w:rsidRDefault="0019425D" w:rsidP="00532FD7">
      <w:pPr>
        <w:ind w:left="14"/>
        <w:rPr>
          <w:rFonts w:eastAsia="Times New Roman"/>
          <w:b/>
          <w:bCs/>
          <w:color w:val="000000"/>
          <w:sz w:val="28"/>
          <w:szCs w:val="28"/>
          <w:lang w:eastAsia="en-US"/>
        </w:rPr>
      </w:pPr>
      <w:r w:rsidRPr="00CA3F26">
        <w:rPr>
          <w:rFonts w:eastAsia="Times New Roman"/>
          <w:b/>
          <w:bCs/>
          <w:color w:val="000000"/>
          <w:sz w:val="28"/>
          <w:szCs w:val="28"/>
          <w:lang w:eastAsia="en-US"/>
        </w:rPr>
        <w:t>Important:</w:t>
      </w:r>
    </w:p>
    <w:p w14:paraId="4A54114C" w14:textId="564FEFC5" w:rsidR="0019425D" w:rsidRPr="00532FD7" w:rsidRDefault="0019425D" w:rsidP="00532FD7">
      <w:pPr>
        <w:rPr>
          <w:rFonts w:eastAsia="Times New Roman"/>
          <w:b/>
          <w:bCs/>
          <w:color w:val="000000"/>
          <w:lang w:eastAsia="en-US"/>
        </w:rPr>
      </w:pPr>
      <w:r w:rsidRPr="0019425D">
        <w:rPr>
          <w:rFonts w:eastAsia="Times New Roman"/>
          <w:color w:val="000000"/>
          <w:lang w:eastAsia="en-US"/>
        </w:rPr>
        <w:t>You may not record images, lectures, discussion, online discussions, or any other material from this class without the explicit permission of every person in this class. I will not be reco</w:t>
      </w:r>
      <w:r w:rsidR="00532FD7">
        <w:rPr>
          <w:rFonts w:eastAsia="Times New Roman"/>
          <w:color w:val="000000"/>
          <w:lang w:eastAsia="en-US"/>
        </w:rPr>
        <w:t>r</w:t>
      </w:r>
      <w:r w:rsidRPr="0019425D">
        <w:rPr>
          <w:rFonts w:eastAsia="Times New Roman"/>
          <w:color w:val="000000"/>
          <w:lang w:eastAsia="en-US"/>
        </w:rPr>
        <w:t>ding the class. If you miss class, it is up to you to obtain notes from a colleague.  </w:t>
      </w:r>
      <w:r w:rsidRPr="0019425D">
        <w:rPr>
          <w:rFonts w:eastAsia="Times New Roman"/>
          <w:color w:val="333333"/>
          <w:lang w:eastAsia="en-US"/>
        </w:rPr>
        <w:t>Notetaking services can be obtained for students with disabilities. Please contact the AEC for additional information.  </w:t>
      </w:r>
    </w:p>
    <w:p w14:paraId="43C0B330" w14:textId="52A71EF0" w:rsidR="0019425D" w:rsidRPr="00CA3F26" w:rsidRDefault="0019425D" w:rsidP="0019425D">
      <w:pPr>
        <w:spacing w:before="283"/>
        <w:ind w:left="13"/>
        <w:rPr>
          <w:rFonts w:eastAsia="Times New Roman"/>
          <w:b/>
          <w:bCs/>
          <w:color w:val="000000"/>
          <w:sz w:val="28"/>
          <w:szCs w:val="28"/>
          <w:lang w:eastAsia="en-US"/>
        </w:rPr>
      </w:pPr>
      <w:r w:rsidRPr="00CA3F26">
        <w:rPr>
          <w:rFonts w:eastAsia="Times New Roman"/>
          <w:b/>
          <w:bCs/>
          <w:color w:val="000000"/>
          <w:sz w:val="28"/>
          <w:szCs w:val="28"/>
          <w:lang w:eastAsia="en-US"/>
        </w:rPr>
        <w:t>Attendance </w:t>
      </w:r>
    </w:p>
    <w:p w14:paraId="7A71B2CA" w14:textId="53AE4F08" w:rsidR="0019425D" w:rsidRPr="00532FD7" w:rsidRDefault="0019425D" w:rsidP="00532FD7">
      <w:pPr>
        <w:ind w:left="13" w:right="859" w:firstLine="6"/>
        <w:rPr>
          <w:rFonts w:eastAsia="Times New Roman"/>
          <w:color w:val="000000"/>
          <w:lang w:eastAsia="en-US"/>
        </w:rPr>
      </w:pPr>
      <w:r w:rsidRPr="0019425D">
        <w:rPr>
          <w:rFonts w:eastAsia="Times New Roman"/>
          <w:color w:val="000000"/>
          <w:lang w:eastAsia="en-US"/>
        </w:rPr>
        <w:t xml:space="preserve">“Students are expected to attend all meetings for the courses in which they are enrolled as they are responsible for material discussed therein, and active participation is frequently essential to ensure maximum benefit to all class members. In some cases, attendance is fundamental to course objectives; for example, students may be required to interact with others in the class.  Attendance is the responsibility of the student. Participation may be used as a criterion for grading when the parameters and their evaluation are clearly defined in the course syllabus and the percentage of the overall grade is stated.” </w:t>
      </w:r>
      <w:r w:rsidRPr="0019425D">
        <w:rPr>
          <w:rFonts w:eastAsia="Times New Roman"/>
          <w:color w:val="0000FF"/>
          <w:u w:val="single"/>
          <w:lang w:eastAsia="en-US"/>
        </w:rPr>
        <w:t>http://www.sjsu.edu/senate/docs/F15-12.pdf</w:t>
      </w:r>
      <w:r w:rsidRPr="0019425D">
        <w:rPr>
          <w:rFonts w:eastAsia="Times New Roman"/>
          <w:color w:val="0000FF"/>
          <w:lang w:eastAsia="en-US"/>
        </w:rPr>
        <w:t> </w:t>
      </w:r>
    </w:p>
    <w:p w14:paraId="6C6B6BAE" w14:textId="77777777" w:rsidR="00532FD7" w:rsidRDefault="00532FD7" w:rsidP="00532FD7">
      <w:pPr>
        <w:rPr>
          <w:rFonts w:eastAsia="Times New Roman"/>
          <w:b/>
          <w:bCs/>
          <w:color w:val="000000"/>
          <w:lang w:eastAsia="en-US"/>
        </w:rPr>
      </w:pPr>
    </w:p>
    <w:p w14:paraId="1ED1ADAB" w14:textId="68CF1BD3" w:rsidR="0019425D" w:rsidRPr="00CA3F26" w:rsidRDefault="0019425D" w:rsidP="00532FD7">
      <w:pPr>
        <w:rPr>
          <w:rFonts w:eastAsia="Times New Roman"/>
          <w:sz w:val="28"/>
          <w:szCs w:val="28"/>
          <w:lang w:eastAsia="en-US"/>
        </w:rPr>
      </w:pPr>
      <w:r w:rsidRPr="00CA3F26">
        <w:rPr>
          <w:rFonts w:eastAsia="Times New Roman"/>
          <w:b/>
          <w:bCs/>
          <w:color w:val="000000"/>
          <w:sz w:val="28"/>
          <w:szCs w:val="28"/>
          <w:lang w:eastAsia="en-US"/>
        </w:rPr>
        <w:t>University Policies </w:t>
      </w:r>
    </w:p>
    <w:p w14:paraId="6D0047DE" w14:textId="7FFA3DEC" w:rsidR="0019425D" w:rsidRPr="0019425D" w:rsidRDefault="0019425D" w:rsidP="00532FD7">
      <w:pPr>
        <w:rPr>
          <w:rFonts w:eastAsia="Times New Roman"/>
          <w:lang w:eastAsia="en-US"/>
        </w:rPr>
      </w:pPr>
      <w:r w:rsidRPr="0019425D">
        <w:rPr>
          <w:rFonts w:eastAsia="Times New Roman"/>
          <w:color w:val="000000"/>
          <w:lang w:eastAsia="en-US"/>
        </w:rPr>
        <w:t xml:space="preserve">Per </w:t>
      </w:r>
      <w:r w:rsidRPr="0019425D">
        <w:rPr>
          <w:rFonts w:eastAsia="Times New Roman"/>
          <w:color w:val="0000FF"/>
          <w:u w:val="single"/>
          <w:lang w:eastAsia="en-US"/>
        </w:rPr>
        <w:t xml:space="preserve">University Policy S16-9 </w:t>
      </w:r>
      <w:r w:rsidRPr="0019425D">
        <w:rPr>
          <w:rFonts w:eastAsia="Times New Roman"/>
          <w:i/>
          <w:iCs/>
          <w:color w:val="000000"/>
          <w:lang w:eastAsia="en-US"/>
        </w:rPr>
        <w:t>(http://www.sjsu.edu/senate/docs/S16-9.pdf)</w:t>
      </w:r>
      <w:r w:rsidRPr="0019425D">
        <w:rPr>
          <w:rFonts w:eastAsia="Times New Roman"/>
          <w:color w:val="000000"/>
          <w:lang w:eastAsia="en-US"/>
        </w:rPr>
        <w:t xml:space="preserve">, relevant university policy concerning all courses, such as student responsibilities, academic integrity, accommodations, dropping and adding, consent for recording of class, etc. and available student services (e.g. learning assistance, counseling, and other resources) are listed on </w:t>
      </w:r>
      <w:r w:rsidRPr="0019425D">
        <w:rPr>
          <w:rFonts w:eastAsia="Times New Roman"/>
          <w:color w:val="0000FF"/>
          <w:u w:val="single"/>
          <w:lang w:eastAsia="en-US"/>
        </w:rPr>
        <w:t xml:space="preserve">Syllabus Information web page </w:t>
      </w:r>
      <w:r w:rsidRPr="0019425D">
        <w:rPr>
          <w:rFonts w:eastAsia="Times New Roman"/>
          <w:color w:val="000000"/>
          <w:lang w:eastAsia="en-US"/>
        </w:rPr>
        <w:t>(http://www.sjsu.edu/gup/syllabusinfo), which is hosted by the Office of Undergraduate Education. Make sure to visit this page to review and be aware of these university policies and resources. </w:t>
      </w:r>
    </w:p>
    <w:p w14:paraId="3ED20C2E" w14:textId="77777777" w:rsidR="0019425D" w:rsidRPr="00CA3F26" w:rsidRDefault="0019425D" w:rsidP="0019425D">
      <w:pPr>
        <w:spacing w:before="527"/>
        <w:ind w:left="13"/>
        <w:rPr>
          <w:rFonts w:eastAsia="Times New Roman"/>
          <w:sz w:val="28"/>
          <w:szCs w:val="28"/>
          <w:lang w:eastAsia="en-US"/>
        </w:rPr>
      </w:pPr>
      <w:r w:rsidRPr="00CA3F26">
        <w:rPr>
          <w:rFonts w:eastAsia="Times New Roman"/>
          <w:b/>
          <w:bCs/>
          <w:color w:val="000000"/>
          <w:sz w:val="28"/>
          <w:szCs w:val="28"/>
          <w:lang w:eastAsia="en-US"/>
        </w:rPr>
        <w:t>Additional Information  </w:t>
      </w:r>
    </w:p>
    <w:p w14:paraId="1B2A165B" w14:textId="77777777" w:rsidR="0019425D" w:rsidRPr="0019425D" w:rsidRDefault="0019425D" w:rsidP="0019425D">
      <w:pPr>
        <w:spacing w:before="114"/>
        <w:ind w:left="18"/>
        <w:rPr>
          <w:rFonts w:eastAsia="Times New Roman"/>
          <w:lang w:eastAsia="en-US"/>
        </w:rPr>
      </w:pPr>
      <w:r w:rsidRPr="0019425D">
        <w:rPr>
          <w:rFonts w:eastAsia="Times New Roman"/>
          <w:b/>
          <w:bCs/>
          <w:color w:val="000000"/>
          <w:lang w:eastAsia="en-US"/>
        </w:rPr>
        <w:t>Political Science Department Writing Policy  </w:t>
      </w:r>
    </w:p>
    <w:p w14:paraId="38A86C23" w14:textId="7722DC9C" w:rsidR="0019425D" w:rsidRPr="0019425D" w:rsidRDefault="0019425D" w:rsidP="0019425D">
      <w:pPr>
        <w:ind w:left="13" w:right="624" w:firstLine="14"/>
        <w:rPr>
          <w:rFonts w:eastAsia="Times New Roman"/>
          <w:lang w:eastAsia="en-US"/>
        </w:rPr>
      </w:pPr>
      <w:r w:rsidRPr="0019425D">
        <w:rPr>
          <w:rFonts w:eastAsia="Times New Roman"/>
          <w:color w:val="000000"/>
          <w:lang w:eastAsia="en-US"/>
        </w:rPr>
        <w:t xml:space="preserve">Students of political science should develop the ability to write in clear, grammatical English.  Spelling and grammar count! Students must take care that appropriate citations are used. Direct quotations must be so indicated with quotation marks. Ideas from others must also be referenced.  Failure to cite your sources constitutes academic misconduct, which carries with </w:t>
      </w:r>
      <w:proofErr w:type="gramStart"/>
      <w:r w:rsidRPr="0019425D">
        <w:rPr>
          <w:rFonts w:eastAsia="Times New Roman"/>
          <w:color w:val="000000"/>
          <w:lang w:eastAsia="en-US"/>
        </w:rPr>
        <w:t>it</w:t>
      </w:r>
      <w:proofErr w:type="gramEnd"/>
      <w:r w:rsidRPr="0019425D">
        <w:rPr>
          <w:rFonts w:eastAsia="Times New Roman"/>
          <w:color w:val="000000"/>
          <w:lang w:eastAsia="en-US"/>
        </w:rPr>
        <w:t xml:space="preserve"> serious sanctions. A tutorial on citations is available at </w:t>
      </w:r>
      <w:r w:rsidRPr="0019425D">
        <w:rPr>
          <w:rFonts w:eastAsia="Times New Roman"/>
          <w:color w:val="0000FF"/>
          <w:u w:val="single"/>
          <w:lang w:eastAsia="en-US"/>
        </w:rPr>
        <w:t>http://libguides.sjsu.edu/writeandcite</w:t>
      </w:r>
      <w:r w:rsidRPr="0019425D">
        <w:rPr>
          <w:rFonts w:eastAsia="Times New Roman"/>
          <w:color w:val="0000FF"/>
          <w:lang w:eastAsia="en-US"/>
        </w:rPr>
        <w:t>.</w:t>
      </w:r>
      <w:r w:rsidRPr="0019425D">
        <w:rPr>
          <w:rFonts w:eastAsia="Times New Roman"/>
          <w:color w:val="000000"/>
          <w:lang w:eastAsia="en-US"/>
        </w:rPr>
        <w:t xml:space="preserve">The SJSU Writing Center is located in Clark Hall, Suite 126. All Writing Specialists have gone through a rigorous hiring process, and they are well trained to assist all students at all levels within </w:t>
      </w:r>
      <w:proofErr w:type="gramStart"/>
      <w:r w:rsidRPr="0019425D">
        <w:rPr>
          <w:rFonts w:eastAsia="Times New Roman"/>
          <w:color w:val="000000"/>
          <w:lang w:eastAsia="en-US"/>
        </w:rPr>
        <w:t>all  disciplines</w:t>
      </w:r>
      <w:proofErr w:type="gramEnd"/>
      <w:r w:rsidRPr="0019425D">
        <w:rPr>
          <w:rFonts w:eastAsia="Times New Roman"/>
          <w:color w:val="000000"/>
          <w:lang w:eastAsia="en-US"/>
        </w:rPr>
        <w:t xml:space="preserve"> to become better writers. In addition to one-on-one tutoring services, the Writing Center also offers workshops every semester on a variety of writing topics. To make an appointment or to refer to the numerous online resources offered through the Writing Center </w:t>
      </w:r>
      <w:proofErr w:type="gramStart"/>
      <w:r w:rsidRPr="0019425D">
        <w:rPr>
          <w:rFonts w:eastAsia="Times New Roman"/>
          <w:color w:val="000000"/>
          <w:lang w:eastAsia="en-US"/>
        </w:rPr>
        <w:t xml:space="preserve">visit  </w:t>
      </w:r>
      <w:r w:rsidRPr="0019425D">
        <w:rPr>
          <w:rFonts w:eastAsia="Times New Roman"/>
          <w:color w:val="0000FF"/>
          <w:u w:val="single"/>
          <w:lang w:eastAsia="en-US"/>
        </w:rPr>
        <w:t>http://www.sjsu.edu/writingcenter/</w:t>
      </w:r>
      <w:proofErr w:type="gramEnd"/>
      <w:r w:rsidRPr="0019425D">
        <w:rPr>
          <w:rFonts w:eastAsia="Times New Roman"/>
          <w:color w:val="0000FF"/>
          <w:lang w:eastAsia="en-US"/>
        </w:rPr>
        <w:t> </w:t>
      </w:r>
    </w:p>
    <w:p w14:paraId="304954B4" w14:textId="77777777" w:rsidR="0019425D" w:rsidRPr="00CA3F26" w:rsidRDefault="0019425D" w:rsidP="0019425D">
      <w:pPr>
        <w:spacing w:before="282"/>
        <w:ind w:left="13"/>
        <w:rPr>
          <w:rFonts w:eastAsia="Times New Roman"/>
          <w:sz w:val="28"/>
          <w:szCs w:val="28"/>
          <w:lang w:eastAsia="en-US"/>
        </w:rPr>
      </w:pPr>
      <w:r w:rsidRPr="00CA3F26">
        <w:rPr>
          <w:rFonts w:eastAsia="Times New Roman"/>
          <w:b/>
          <w:bCs/>
          <w:color w:val="000000"/>
          <w:sz w:val="28"/>
          <w:szCs w:val="28"/>
          <w:lang w:eastAsia="en-US"/>
        </w:rPr>
        <w:t>Academic integrity </w:t>
      </w:r>
    </w:p>
    <w:p w14:paraId="08435D01" w14:textId="7BB0E268" w:rsidR="0019425D" w:rsidRPr="0019425D" w:rsidRDefault="0019425D" w:rsidP="0019425D">
      <w:pPr>
        <w:ind w:left="13" w:right="989" w:firstLine="1"/>
        <w:rPr>
          <w:rFonts w:eastAsia="Times New Roman"/>
          <w:lang w:eastAsia="en-US"/>
        </w:rPr>
      </w:pPr>
      <w:r w:rsidRPr="0019425D">
        <w:rPr>
          <w:rFonts w:eastAsia="Times New Roman"/>
          <w:color w:val="000000"/>
          <w:lang w:eastAsia="en-US"/>
        </w:rPr>
        <w:t xml:space="preserve">Your commitment, as a student, to learning is evidenced by your enrollment at San Jose State University. The </w:t>
      </w:r>
      <w:r w:rsidRPr="0019425D">
        <w:rPr>
          <w:rFonts w:eastAsia="Times New Roman"/>
          <w:color w:val="005A8B"/>
          <w:u w:val="single"/>
          <w:lang w:eastAsia="en-US"/>
        </w:rPr>
        <w:t xml:space="preserve">University Academic Integrity Policy F15-7 </w:t>
      </w:r>
      <w:r w:rsidRPr="0019425D">
        <w:rPr>
          <w:rFonts w:eastAsia="Times New Roman"/>
          <w:color w:val="000000"/>
          <w:lang w:eastAsia="en-US"/>
        </w:rPr>
        <w:t xml:space="preserve">requires you to be honest in all your academic course work. </w:t>
      </w:r>
      <w:r w:rsidRPr="0019425D">
        <w:rPr>
          <w:rFonts w:eastAsia="Times New Roman"/>
          <w:b/>
          <w:bCs/>
          <w:color w:val="000000"/>
          <w:lang w:eastAsia="en-US"/>
        </w:rPr>
        <w:t>Faculty members are required to report all infractions to the  </w:t>
      </w:r>
    </w:p>
    <w:p w14:paraId="1B539A26" w14:textId="7F4B02A1" w:rsidR="0019425D" w:rsidRPr="0019425D" w:rsidRDefault="0019425D" w:rsidP="0019425D">
      <w:pPr>
        <w:spacing w:before="4"/>
        <w:ind w:left="16" w:right="950" w:firstLine="5"/>
        <w:rPr>
          <w:rFonts w:eastAsia="Times New Roman"/>
          <w:lang w:eastAsia="en-US"/>
        </w:rPr>
      </w:pPr>
      <w:r w:rsidRPr="0019425D">
        <w:rPr>
          <w:rFonts w:eastAsia="Times New Roman"/>
          <w:b/>
          <w:bCs/>
          <w:color w:val="000000"/>
          <w:lang w:eastAsia="en-US"/>
        </w:rPr>
        <w:t xml:space="preserve">office of Student Conduct and Ethical Development. </w:t>
      </w:r>
      <w:r w:rsidRPr="0019425D">
        <w:rPr>
          <w:rFonts w:eastAsia="Times New Roman"/>
          <w:color w:val="000000"/>
          <w:lang w:eastAsia="en-US"/>
        </w:rPr>
        <w:t xml:space="preserve">Visit the </w:t>
      </w:r>
      <w:r w:rsidRPr="0019425D">
        <w:rPr>
          <w:rFonts w:eastAsia="Times New Roman"/>
          <w:color w:val="005A8B"/>
          <w:u w:val="single"/>
          <w:lang w:eastAsia="en-US"/>
        </w:rPr>
        <w:t>Student Conduct and Ethical</w:t>
      </w:r>
      <w:r w:rsidRPr="0019425D">
        <w:rPr>
          <w:rFonts w:eastAsia="Times New Roman"/>
          <w:color w:val="005A8B"/>
          <w:lang w:eastAsia="en-US"/>
        </w:rPr>
        <w:t> </w:t>
      </w:r>
      <w:r w:rsidRPr="0019425D">
        <w:rPr>
          <w:rFonts w:eastAsia="Times New Roman"/>
          <w:color w:val="005A8B"/>
          <w:u w:val="single"/>
          <w:lang w:eastAsia="en-US"/>
        </w:rPr>
        <w:t xml:space="preserve">Development </w:t>
      </w:r>
      <w:r w:rsidRPr="0019425D">
        <w:rPr>
          <w:rFonts w:eastAsia="Times New Roman"/>
          <w:color w:val="000000"/>
          <w:lang w:eastAsia="en-US"/>
        </w:rPr>
        <w:t>website for more information.</w:t>
      </w:r>
    </w:p>
    <w:p w14:paraId="714D72C7" w14:textId="77777777" w:rsidR="0019425D" w:rsidRPr="0019425D" w:rsidRDefault="0019425D" w:rsidP="0019425D">
      <w:pPr>
        <w:rPr>
          <w:rFonts w:eastAsia="Times New Roman"/>
          <w:lang w:eastAsia="en-US"/>
        </w:rPr>
      </w:pPr>
    </w:p>
    <w:p w14:paraId="3BA7DFE2" w14:textId="52E6FB6F" w:rsidR="00E175EC" w:rsidRDefault="00E175EC" w:rsidP="004D66F2">
      <w:pPr>
        <w:ind w:left="14" w:right="619"/>
        <w:rPr>
          <w:rFonts w:eastAsia="Times New Roman"/>
          <w:lang w:eastAsia="en-US"/>
        </w:rPr>
      </w:pPr>
    </w:p>
    <w:p w14:paraId="0248A6D2" w14:textId="77777777" w:rsidR="00CA3F26" w:rsidRPr="00E7037C" w:rsidRDefault="00CA3F26" w:rsidP="004D66F2">
      <w:pPr>
        <w:ind w:left="14" w:right="619"/>
        <w:rPr>
          <w:rFonts w:eastAsia="Times New Roman"/>
          <w:lang w:eastAsia="en-US"/>
        </w:rPr>
      </w:pPr>
    </w:p>
    <w:p w14:paraId="4729C20C" w14:textId="77777777" w:rsidR="00586E02" w:rsidRDefault="00586E02" w:rsidP="00586E02"/>
    <w:p w14:paraId="6FAD0A57" w14:textId="73428262" w:rsidR="00B86DEB" w:rsidRDefault="00905368" w:rsidP="00B83B91">
      <w:pPr>
        <w:tabs>
          <w:tab w:val="left" w:pos="2310"/>
        </w:tabs>
        <w:rPr>
          <w:b/>
          <w:color w:val="222222"/>
          <w:sz w:val="28"/>
          <w:szCs w:val="28"/>
        </w:rPr>
      </w:pPr>
      <w:r w:rsidRPr="00905368">
        <w:rPr>
          <w:b/>
          <w:color w:val="222222"/>
          <w:sz w:val="28"/>
          <w:szCs w:val="28"/>
        </w:rPr>
        <w:t>Possible Research Paper Topics</w:t>
      </w:r>
    </w:p>
    <w:p w14:paraId="5990DDE4" w14:textId="42C9B78B" w:rsidR="008173E1" w:rsidRDefault="008173E1" w:rsidP="00B83B91">
      <w:pPr>
        <w:tabs>
          <w:tab w:val="left" w:pos="2310"/>
        </w:tabs>
        <w:rPr>
          <w:color w:val="222222"/>
        </w:rPr>
      </w:pPr>
      <w:r>
        <w:rPr>
          <w:b/>
          <w:color w:val="222222"/>
        </w:rPr>
        <w:t xml:space="preserve">Note: </w:t>
      </w:r>
      <w:r>
        <w:rPr>
          <w:color w:val="222222"/>
        </w:rPr>
        <w:t>Students may opt for one of the topics below or another topic, all of which are subject to approval by the course professor.  Only one student per topic.</w:t>
      </w:r>
    </w:p>
    <w:p w14:paraId="4F93291C" w14:textId="77777777" w:rsidR="008173E1" w:rsidRPr="008173E1" w:rsidRDefault="008173E1" w:rsidP="00B83B91">
      <w:pPr>
        <w:tabs>
          <w:tab w:val="left" w:pos="2310"/>
        </w:tabs>
        <w:rPr>
          <w:color w:val="222222"/>
        </w:rPr>
      </w:pPr>
    </w:p>
    <w:p w14:paraId="5F3AA2FF" w14:textId="77777777" w:rsidR="00905368" w:rsidRDefault="00905368" w:rsidP="00905368">
      <w:pPr>
        <w:pStyle w:val="Body"/>
        <w:rPr>
          <w:rFonts w:ascii="Times New Roman" w:eastAsia="Times New Roman" w:hAnsi="Times New Roman" w:cs="Times New Roman"/>
          <w:b/>
          <w:bCs/>
        </w:rPr>
      </w:pPr>
      <w:r>
        <w:rPr>
          <w:rFonts w:ascii="Times New Roman" w:hAnsi="Times New Roman"/>
          <w:b/>
          <w:bCs/>
        </w:rPr>
        <w:t>California-related</w:t>
      </w:r>
    </w:p>
    <w:p w14:paraId="678BE813" w14:textId="77777777" w:rsidR="00905368" w:rsidRDefault="00905368" w:rsidP="00905368">
      <w:pPr>
        <w:pStyle w:val="Body"/>
        <w:rPr>
          <w:rFonts w:ascii="Times New Roman" w:eastAsia="Times New Roman" w:hAnsi="Times New Roman" w:cs="Times New Roman"/>
        </w:rPr>
      </w:pPr>
      <w:r>
        <w:rPr>
          <w:rFonts w:ascii="Times New Roman" w:hAnsi="Times New Roman"/>
          <w:lang w:val="de-DE"/>
        </w:rPr>
        <w:t>Term Limits</w:t>
      </w:r>
    </w:p>
    <w:p w14:paraId="7D532021" w14:textId="77777777" w:rsidR="00905368" w:rsidRDefault="00905368" w:rsidP="00905368">
      <w:pPr>
        <w:pStyle w:val="Body"/>
        <w:rPr>
          <w:rFonts w:ascii="Times New Roman" w:eastAsia="Times New Roman" w:hAnsi="Times New Roman" w:cs="Times New Roman"/>
        </w:rPr>
      </w:pPr>
      <w:r>
        <w:rPr>
          <w:rFonts w:ascii="Times New Roman" w:hAnsi="Times New Roman"/>
          <w:lang w:val="fr-FR"/>
        </w:rPr>
        <w:t>Affirmative Action</w:t>
      </w:r>
    </w:p>
    <w:p w14:paraId="79047C29" w14:textId="77777777" w:rsidR="00905368" w:rsidRDefault="00905368" w:rsidP="00905368">
      <w:pPr>
        <w:pStyle w:val="Body"/>
        <w:rPr>
          <w:rFonts w:ascii="Times New Roman" w:eastAsia="Times New Roman" w:hAnsi="Times New Roman" w:cs="Times New Roman"/>
        </w:rPr>
      </w:pPr>
      <w:r>
        <w:rPr>
          <w:rFonts w:ascii="Times New Roman" w:hAnsi="Times New Roman"/>
          <w:lang w:val="fr-FR"/>
        </w:rPr>
        <w:t xml:space="preserve">Initiatives </w:t>
      </w:r>
    </w:p>
    <w:p w14:paraId="3C1C1992" w14:textId="77777777" w:rsidR="00905368" w:rsidRDefault="00905368" w:rsidP="00905368">
      <w:pPr>
        <w:pStyle w:val="Body"/>
        <w:rPr>
          <w:rFonts w:ascii="Times New Roman" w:eastAsia="Times New Roman" w:hAnsi="Times New Roman" w:cs="Times New Roman"/>
        </w:rPr>
      </w:pPr>
      <w:r w:rsidRPr="008E13F8">
        <w:rPr>
          <w:rFonts w:ascii="Times New Roman" w:hAnsi="Times New Roman"/>
        </w:rPr>
        <w:t>Referenda</w:t>
      </w:r>
    </w:p>
    <w:p w14:paraId="1D0DC671" w14:textId="77777777" w:rsidR="00905368" w:rsidRDefault="00905368" w:rsidP="00905368">
      <w:pPr>
        <w:pStyle w:val="Body"/>
        <w:rPr>
          <w:rFonts w:ascii="Times New Roman" w:eastAsia="Times New Roman" w:hAnsi="Times New Roman" w:cs="Times New Roman"/>
        </w:rPr>
      </w:pPr>
      <w:r>
        <w:rPr>
          <w:rFonts w:ascii="Times New Roman" w:hAnsi="Times New Roman"/>
        </w:rPr>
        <w:t>The Power of Interest Groups</w:t>
      </w:r>
    </w:p>
    <w:p w14:paraId="34828CB5" w14:textId="77777777" w:rsidR="00905368" w:rsidRDefault="00905368" w:rsidP="00905368">
      <w:pPr>
        <w:pStyle w:val="Body"/>
        <w:rPr>
          <w:rFonts w:ascii="Times New Roman" w:eastAsia="Times New Roman" w:hAnsi="Times New Roman" w:cs="Times New Roman"/>
        </w:rPr>
      </w:pPr>
      <w:r>
        <w:rPr>
          <w:rFonts w:ascii="Times New Roman" w:hAnsi="Times New Roman"/>
        </w:rPr>
        <w:t>Universal Mailed Ballots</w:t>
      </w:r>
    </w:p>
    <w:p w14:paraId="0F5CC350" w14:textId="77777777" w:rsidR="00905368" w:rsidRDefault="00905368" w:rsidP="00905368">
      <w:pPr>
        <w:pStyle w:val="Body"/>
        <w:rPr>
          <w:rFonts w:ascii="Times New Roman" w:eastAsia="Times New Roman" w:hAnsi="Times New Roman" w:cs="Times New Roman"/>
        </w:rPr>
      </w:pPr>
      <w:r>
        <w:rPr>
          <w:rFonts w:ascii="Times New Roman" w:hAnsi="Times New Roman"/>
        </w:rPr>
        <w:t>State Funding of K-12 Public Education</w:t>
      </w:r>
    </w:p>
    <w:p w14:paraId="74BD9971" w14:textId="77777777" w:rsidR="00905368" w:rsidRDefault="00905368" w:rsidP="00905368">
      <w:pPr>
        <w:pStyle w:val="Body"/>
        <w:rPr>
          <w:rFonts w:ascii="Times New Roman" w:eastAsia="Times New Roman" w:hAnsi="Times New Roman" w:cs="Times New Roman"/>
        </w:rPr>
      </w:pPr>
      <w:r>
        <w:rPr>
          <w:rFonts w:ascii="Times New Roman" w:hAnsi="Times New Roman"/>
        </w:rPr>
        <w:t>Homelessness</w:t>
      </w:r>
    </w:p>
    <w:p w14:paraId="28B48BE6" w14:textId="02DFD5DD" w:rsidR="00905368" w:rsidRDefault="008B697C" w:rsidP="00905368">
      <w:pPr>
        <w:pStyle w:val="Body"/>
        <w:rPr>
          <w:rFonts w:ascii="Times New Roman" w:eastAsia="Times New Roman" w:hAnsi="Times New Roman" w:cs="Times New Roman"/>
        </w:rPr>
      </w:pPr>
      <w:r>
        <w:rPr>
          <w:rFonts w:ascii="Times New Roman" w:hAnsi="Times New Roman"/>
        </w:rPr>
        <w:t xml:space="preserve">California </w:t>
      </w:r>
      <w:r w:rsidR="00905368">
        <w:rPr>
          <w:rFonts w:ascii="Times New Roman" w:hAnsi="Times New Roman"/>
        </w:rPr>
        <w:t>Population Flight to Other States</w:t>
      </w:r>
    </w:p>
    <w:p w14:paraId="3167B62C" w14:textId="77777777" w:rsidR="00905368" w:rsidRDefault="00905368" w:rsidP="00905368">
      <w:pPr>
        <w:pStyle w:val="Body"/>
        <w:rPr>
          <w:rFonts w:ascii="Times New Roman" w:eastAsia="Times New Roman" w:hAnsi="Times New Roman" w:cs="Times New Roman"/>
        </w:rPr>
      </w:pPr>
      <w:r>
        <w:rPr>
          <w:rFonts w:ascii="Times New Roman" w:hAnsi="Times New Roman"/>
        </w:rPr>
        <w:t>Prison Realignment</w:t>
      </w:r>
    </w:p>
    <w:p w14:paraId="72C471A0" w14:textId="77777777" w:rsidR="00905368" w:rsidRDefault="00905368" w:rsidP="00905368">
      <w:pPr>
        <w:pStyle w:val="Body"/>
        <w:rPr>
          <w:rFonts w:ascii="Times New Roman" w:eastAsia="Times New Roman" w:hAnsi="Times New Roman" w:cs="Times New Roman"/>
        </w:rPr>
      </w:pPr>
    </w:p>
    <w:p w14:paraId="7547F771" w14:textId="77777777" w:rsidR="00905368" w:rsidRDefault="00905368" w:rsidP="00905368">
      <w:pPr>
        <w:pStyle w:val="Body"/>
        <w:rPr>
          <w:rFonts w:ascii="Times New Roman" w:eastAsia="Times New Roman" w:hAnsi="Times New Roman" w:cs="Times New Roman"/>
          <w:b/>
          <w:bCs/>
        </w:rPr>
      </w:pPr>
      <w:r>
        <w:rPr>
          <w:rFonts w:ascii="Times New Roman" w:hAnsi="Times New Roman"/>
          <w:b/>
          <w:bCs/>
        </w:rPr>
        <w:t>Comparative State Issues</w:t>
      </w:r>
    </w:p>
    <w:p w14:paraId="64EC8EAD" w14:textId="67B8A997" w:rsidR="00905368" w:rsidRDefault="00905368" w:rsidP="00905368">
      <w:pPr>
        <w:pStyle w:val="Body"/>
        <w:rPr>
          <w:rFonts w:ascii="Times New Roman" w:eastAsia="Times New Roman" w:hAnsi="Times New Roman" w:cs="Times New Roman"/>
        </w:rPr>
      </w:pPr>
      <w:r>
        <w:rPr>
          <w:rFonts w:ascii="Times New Roman" w:hAnsi="Times New Roman"/>
          <w:lang w:val="pt-PT"/>
        </w:rPr>
        <w:t xml:space="preserve">Bicameral vs. Unicameral </w:t>
      </w:r>
      <w:proofErr w:type="spellStart"/>
      <w:r>
        <w:rPr>
          <w:rFonts w:ascii="Times New Roman" w:hAnsi="Times New Roman"/>
          <w:lang w:val="pt-PT"/>
        </w:rPr>
        <w:t>L</w:t>
      </w:r>
      <w:r w:rsidR="008B697C">
        <w:rPr>
          <w:rFonts w:ascii="Times New Roman" w:hAnsi="Times New Roman"/>
          <w:lang w:val="pt-PT"/>
        </w:rPr>
        <w:t>egislatures</w:t>
      </w:r>
      <w:proofErr w:type="spellEnd"/>
      <w:r w:rsidR="008B697C">
        <w:rPr>
          <w:rFonts w:ascii="Times New Roman" w:hAnsi="Times New Roman"/>
          <w:lang w:val="pt-PT"/>
        </w:rPr>
        <w:t xml:space="preserve"> </w:t>
      </w:r>
    </w:p>
    <w:p w14:paraId="622A80F3" w14:textId="77777777" w:rsidR="00905368" w:rsidRDefault="00905368" w:rsidP="00905368">
      <w:pPr>
        <w:pStyle w:val="Body"/>
        <w:rPr>
          <w:rFonts w:ascii="Times New Roman" w:eastAsia="Times New Roman" w:hAnsi="Times New Roman" w:cs="Times New Roman"/>
        </w:rPr>
      </w:pPr>
      <w:r>
        <w:rPr>
          <w:rFonts w:ascii="Times New Roman" w:hAnsi="Times New Roman"/>
        </w:rPr>
        <w:t>Part-time vs. Full-time State Legislatures</w:t>
      </w:r>
    </w:p>
    <w:p w14:paraId="13A1DF05" w14:textId="77777777" w:rsidR="00905368" w:rsidRDefault="00905368" w:rsidP="00905368">
      <w:pPr>
        <w:pStyle w:val="Body"/>
        <w:rPr>
          <w:rFonts w:ascii="Times New Roman" w:eastAsia="Times New Roman" w:hAnsi="Times New Roman" w:cs="Times New Roman"/>
        </w:rPr>
      </w:pPr>
      <w:r>
        <w:rPr>
          <w:rFonts w:ascii="Times New Roman" w:hAnsi="Times New Roman"/>
        </w:rPr>
        <w:t>Powerful vs. Weak Governors</w:t>
      </w:r>
    </w:p>
    <w:p w14:paraId="43F57624" w14:textId="77777777" w:rsidR="00905368" w:rsidRDefault="00905368" w:rsidP="00905368">
      <w:pPr>
        <w:pStyle w:val="Body"/>
        <w:rPr>
          <w:rFonts w:ascii="Times New Roman" w:eastAsia="Times New Roman" w:hAnsi="Times New Roman" w:cs="Times New Roman"/>
        </w:rPr>
      </w:pPr>
      <w:r>
        <w:rPr>
          <w:rFonts w:ascii="Times New Roman" w:hAnsi="Times New Roman"/>
        </w:rPr>
        <w:t>One-Party vs. Two Party States</w:t>
      </w:r>
    </w:p>
    <w:p w14:paraId="3AC22D2D" w14:textId="77777777" w:rsidR="00905368" w:rsidRDefault="00905368" w:rsidP="00905368">
      <w:pPr>
        <w:pStyle w:val="Body"/>
        <w:rPr>
          <w:rFonts w:ascii="Times New Roman" w:eastAsia="Times New Roman" w:hAnsi="Times New Roman" w:cs="Times New Roman"/>
        </w:rPr>
      </w:pPr>
      <w:r>
        <w:rPr>
          <w:rFonts w:ascii="Times New Roman" w:hAnsi="Times New Roman"/>
        </w:rPr>
        <w:t>Voting by Mail</w:t>
      </w:r>
    </w:p>
    <w:p w14:paraId="464BF8FB" w14:textId="77777777" w:rsidR="00905368" w:rsidRDefault="00905368" w:rsidP="00905368">
      <w:pPr>
        <w:pStyle w:val="Body"/>
        <w:rPr>
          <w:rFonts w:ascii="Times New Roman" w:eastAsia="Times New Roman" w:hAnsi="Times New Roman" w:cs="Times New Roman"/>
        </w:rPr>
      </w:pPr>
    </w:p>
    <w:p w14:paraId="6B9B82A8" w14:textId="77777777" w:rsidR="00905368" w:rsidRDefault="00905368" w:rsidP="00905368">
      <w:pPr>
        <w:pStyle w:val="Body"/>
        <w:rPr>
          <w:rFonts w:ascii="Times New Roman" w:eastAsia="Times New Roman" w:hAnsi="Times New Roman" w:cs="Times New Roman"/>
          <w:b/>
          <w:bCs/>
        </w:rPr>
      </w:pPr>
      <w:proofErr w:type="spellStart"/>
      <w:r>
        <w:rPr>
          <w:rFonts w:ascii="Times New Roman" w:hAnsi="Times New Roman"/>
          <w:b/>
          <w:bCs/>
          <w:lang w:val="de-DE"/>
        </w:rPr>
        <w:t>Interstate</w:t>
      </w:r>
      <w:proofErr w:type="spellEnd"/>
      <w:r>
        <w:rPr>
          <w:rFonts w:ascii="Times New Roman" w:hAnsi="Times New Roman"/>
          <w:b/>
          <w:bCs/>
          <w:lang w:val="de-DE"/>
        </w:rPr>
        <w:t xml:space="preserve"> Arrangements</w:t>
      </w:r>
    </w:p>
    <w:p w14:paraId="47F06031" w14:textId="77777777" w:rsidR="00905368" w:rsidRDefault="00905368" w:rsidP="00905368">
      <w:pPr>
        <w:pStyle w:val="Body"/>
        <w:rPr>
          <w:rFonts w:ascii="Times New Roman" w:eastAsia="Times New Roman" w:hAnsi="Times New Roman" w:cs="Times New Roman"/>
        </w:rPr>
      </w:pPr>
      <w:r>
        <w:rPr>
          <w:rFonts w:ascii="Times New Roman" w:hAnsi="Times New Roman"/>
          <w:lang w:val="pt-PT"/>
        </w:rPr>
        <w:t xml:space="preserve">Colorado </w:t>
      </w:r>
      <w:proofErr w:type="spellStart"/>
      <w:r>
        <w:rPr>
          <w:rFonts w:ascii="Times New Roman" w:hAnsi="Times New Roman"/>
          <w:lang w:val="pt-PT"/>
        </w:rPr>
        <w:t>River</w:t>
      </w:r>
      <w:proofErr w:type="spellEnd"/>
      <w:r>
        <w:rPr>
          <w:rFonts w:ascii="Times New Roman" w:hAnsi="Times New Roman"/>
          <w:lang w:val="pt-PT"/>
        </w:rPr>
        <w:t xml:space="preserve"> </w:t>
      </w:r>
      <w:proofErr w:type="spellStart"/>
      <w:r>
        <w:rPr>
          <w:rFonts w:ascii="Times New Roman" w:hAnsi="Times New Roman"/>
          <w:lang w:val="pt-PT"/>
        </w:rPr>
        <w:t>Compact</w:t>
      </w:r>
      <w:proofErr w:type="spellEnd"/>
    </w:p>
    <w:p w14:paraId="6BA706B3" w14:textId="77777777" w:rsidR="00905368" w:rsidRDefault="00905368" w:rsidP="00905368">
      <w:pPr>
        <w:pStyle w:val="Body"/>
        <w:rPr>
          <w:rFonts w:ascii="Times New Roman" w:eastAsia="Times New Roman" w:hAnsi="Times New Roman" w:cs="Times New Roman"/>
        </w:rPr>
      </w:pPr>
      <w:r>
        <w:rPr>
          <w:rFonts w:ascii="Times New Roman" w:hAnsi="Times New Roman"/>
        </w:rPr>
        <w:t>Delaware River Basin Compact</w:t>
      </w:r>
    </w:p>
    <w:p w14:paraId="01B8E523" w14:textId="77777777" w:rsidR="00905368" w:rsidRDefault="00905368" w:rsidP="00905368">
      <w:pPr>
        <w:pStyle w:val="Body"/>
        <w:rPr>
          <w:rFonts w:ascii="Times New Roman" w:eastAsia="Times New Roman" w:hAnsi="Times New Roman" w:cs="Times New Roman"/>
        </w:rPr>
      </w:pPr>
      <w:r>
        <w:rPr>
          <w:rFonts w:ascii="Times New Roman" w:hAnsi="Times New Roman"/>
          <w:lang w:val="de-DE"/>
        </w:rPr>
        <w:t>Regional Gas Initiative</w:t>
      </w:r>
    </w:p>
    <w:p w14:paraId="2D3B169B" w14:textId="66B61B4F" w:rsidR="00905368" w:rsidRDefault="008173E1" w:rsidP="00905368">
      <w:pPr>
        <w:pStyle w:val="Body"/>
        <w:rPr>
          <w:rFonts w:ascii="Times New Roman" w:eastAsia="Times New Roman" w:hAnsi="Times New Roman" w:cs="Times New Roman"/>
        </w:rPr>
      </w:pPr>
      <w:proofErr w:type="spellStart"/>
      <w:r>
        <w:rPr>
          <w:rFonts w:ascii="Times New Roman" w:hAnsi="Times New Roman"/>
          <w:lang w:val="pt-PT"/>
        </w:rPr>
        <w:t>Tahoe</w:t>
      </w:r>
      <w:proofErr w:type="spellEnd"/>
      <w:r>
        <w:rPr>
          <w:rFonts w:ascii="Times New Roman" w:hAnsi="Times New Roman"/>
          <w:lang w:val="pt-PT"/>
        </w:rPr>
        <w:t xml:space="preserve"> Regional </w:t>
      </w:r>
      <w:proofErr w:type="spellStart"/>
      <w:r>
        <w:rPr>
          <w:rFonts w:ascii="Times New Roman" w:hAnsi="Times New Roman"/>
          <w:lang w:val="pt-PT"/>
        </w:rPr>
        <w:t>Bi-State</w:t>
      </w:r>
      <w:proofErr w:type="spellEnd"/>
      <w:r w:rsidR="00905368">
        <w:rPr>
          <w:rFonts w:ascii="Times New Roman" w:hAnsi="Times New Roman"/>
          <w:lang w:val="pt-PT"/>
        </w:rPr>
        <w:t xml:space="preserve"> </w:t>
      </w:r>
      <w:proofErr w:type="spellStart"/>
      <w:r w:rsidR="00905368">
        <w:rPr>
          <w:rFonts w:ascii="Times New Roman" w:hAnsi="Times New Roman"/>
          <w:lang w:val="pt-PT"/>
        </w:rPr>
        <w:t>Compact</w:t>
      </w:r>
      <w:proofErr w:type="spellEnd"/>
    </w:p>
    <w:p w14:paraId="4EDEF633" w14:textId="77777777" w:rsidR="00905368" w:rsidRDefault="00905368" w:rsidP="00905368">
      <w:pPr>
        <w:pStyle w:val="Body"/>
        <w:rPr>
          <w:rFonts w:ascii="Times New Roman" w:eastAsia="Times New Roman" w:hAnsi="Times New Roman" w:cs="Times New Roman"/>
        </w:rPr>
      </w:pPr>
      <w:r>
        <w:rPr>
          <w:rFonts w:ascii="Times New Roman" w:hAnsi="Times New Roman"/>
        </w:rPr>
        <w:t>Tribal-State Compacts in California</w:t>
      </w:r>
    </w:p>
    <w:p w14:paraId="5A97F4B7" w14:textId="77777777" w:rsidR="00905368" w:rsidRDefault="00905368" w:rsidP="00905368">
      <w:pPr>
        <w:pStyle w:val="Body"/>
        <w:rPr>
          <w:rFonts w:ascii="Times New Roman" w:eastAsia="Times New Roman" w:hAnsi="Times New Roman" w:cs="Times New Roman"/>
        </w:rPr>
      </w:pPr>
    </w:p>
    <w:p w14:paraId="129409CB" w14:textId="77777777" w:rsidR="00905368" w:rsidRDefault="00905368" w:rsidP="00905368">
      <w:pPr>
        <w:pStyle w:val="Body"/>
        <w:rPr>
          <w:rFonts w:ascii="Times New Roman" w:eastAsia="Times New Roman" w:hAnsi="Times New Roman" w:cs="Times New Roman"/>
          <w:b/>
          <w:bCs/>
        </w:rPr>
      </w:pPr>
      <w:r>
        <w:rPr>
          <w:rFonts w:ascii="Times New Roman" w:hAnsi="Times New Roman"/>
          <w:b/>
          <w:bCs/>
        </w:rPr>
        <w:t>California and the Federal Government</w:t>
      </w:r>
    </w:p>
    <w:p w14:paraId="54486725" w14:textId="77777777" w:rsidR="00905368" w:rsidRDefault="00905368" w:rsidP="00905368">
      <w:pPr>
        <w:pStyle w:val="Body"/>
        <w:rPr>
          <w:rFonts w:ascii="Times New Roman" w:eastAsia="Times New Roman" w:hAnsi="Times New Roman" w:cs="Times New Roman"/>
        </w:rPr>
      </w:pPr>
      <w:r>
        <w:rPr>
          <w:rFonts w:ascii="Times New Roman" w:hAnsi="Times New Roman"/>
        </w:rPr>
        <w:t>Auto Emissions Policy</w:t>
      </w:r>
    </w:p>
    <w:p w14:paraId="78A9CB55" w14:textId="77777777" w:rsidR="00905368" w:rsidRDefault="00905368" w:rsidP="00905368">
      <w:pPr>
        <w:pStyle w:val="Body"/>
        <w:rPr>
          <w:rFonts w:ascii="Times New Roman" w:eastAsia="Times New Roman" w:hAnsi="Times New Roman" w:cs="Times New Roman"/>
        </w:rPr>
      </w:pPr>
      <w:r>
        <w:rPr>
          <w:rFonts w:ascii="Times New Roman" w:hAnsi="Times New Roman"/>
        </w:rPr>
        <w:t>Water Policy</w:t>
      </w:r>
    </w:p>
    <w:p w14:paraId="24EA745E" w14:textId="77777777" w:rsidR="00905368" w:rsidRDefault="00905368" w:rsidP="00905368">
      <w:pPr>
        <w:pStyle w:val="Body"/>
        <w:rPr>
          <w:rFonts w:ascii="Times New Roman" w:eastAsia="Times New Roman" w:hAnsi="Times New Roman" w:cs="Times New Roman"/>
        </w:rPr>
      </w:pPr>
      <w:r>
        <w:rPr>
          <w:rFonts w:ascii="Times New Roman" w:hAnsi="Times New Roman"/>
        </w:rPr>
        <w:t>H-B Labor</w:t>
      </w:r>
    </w:p>
    <w:p w14:paraId="517EF09F" w14:textId="77777777" w:rsidR="00905368" w:rsidRDefault="00905368" w:rsidP="00905368">
      <w:pPr>
        <w:pStyle w:val="Body"/>
        <w:rPr>
          <w:rFonts w:ascii="Times New Roman" w:eastAsia="Times New Roman" w:hAnsi="Times New Roman" w:cs="Times New Roman"/>
        </w:rPr>
      </w:pPr>
      <w:r>
        <w:rPr>
          <w:rFonts w:ascii="Times New Roman" w:hAnsi="Times New Roman"/>
        </w:rPr>
        <w:t>Sanctuary State</w:t>
      </w:r>
    </w:p>
    <w:p w14:paraId="0DE1DFA1" w14:textId="77777777" w:rsidR="00905368" w:rsidRDefault="00905368" w:rsidP="00905368">
      <w:pPr>
        <w:pStyle w:val="Body"/>
        <w:rPr>
          <w:rFonts w:ascii="Times New Roman" w:eastAsia="Times New Roman" w:hAnsi="Times New Roman" w:cs="Times New Roman"/>
        </w:rPr>
      </w:pPr>
      <w:r>
        <w:rPr>
          <w:rFonts w:ascii="Times New Roman" w:hAnsi="Times New Roman"/>
        </w:rPr>
        <w:t>Offshore Oil Drilling</w:t>
      </w:r>
    </w:p>
    <w:p w14:paraId="14855962" w14:textId="5AC2C0E1" w:rsidR="00905368" w:rsidRDefault="00905368" w:rsidP="00905368">
      <w:pPr>
        <w:pStyle w:val="Body"/>
        <w:rPr>
          <w:rFonts w:ascii="Times New Roman" w:eastAsia="Times New Roman" w:hAnsi="Times New Roman" w:cs="Times New Roman"/>
        </w:rPr>
      </w:pPr>
    </w:p>
    <w:p w14:paraId="32DB72B2" w14:textId="77777777" w:rsidR="00905368" w:rsidRPr="008B697C" w:rsidRDefault="00905368" w:rsidP="00905368">
      <w:pPr>
        <w:spacing w:before="248"/>
        <w:ind w:left="21"/>
        <w:rPr>
          <w:rFonts w:eastAsia="Times New Roman"/>
          <w:sz w:val="28"/>
          <w:szCs w:val="28"/>
          <w:lang w:eastAsia="en-US"/>
        </w:rPr>
      </w:pPr>
      <w:r w:rsidRPr="008B697C">
        <w:rPr>
          <w:rFonts w:eastAsia="Times New Roman"/>
          <w:b/>
          <w:bCs/>
          <w:color w:val="000000"/>
          <w:sz w:val="28"/>
          <w:szCs w:val="28"/>
          <w:lang w:eastAsia="en-US"/>
        </w:rPr>
        <w:t>Determination of Grades </w:t>
      </w:r>
    </w:p>
    <w:p w14:paraId="27CBD408" w14:textId="77777777" w:rsidR="00905368" w:rsidRDefault="00905368" w:rsidP="00905368">
      <w:pPr>
        <w:ind w:left="14" w:right="907" w:hanging="6"/>
        <w:rPr>
          <w:rFonts w:eastAsia="Times New Roman"/>
          <w:color w:val="000000"/>
          <w:lang w:eastAsia="en-US"/>
        </w:rPr>
      </w:pPr>
      <w:r w:rsidRPr="00E84EC1">
        <w:rPr>
          <w:rFonts w:eastAsia="Times New Roman"/>
          <w:color w:val="000000"/>
          <w:lang w:eastAsia="en-US"/>
        </w:rPr>
        <w:t>Your grade will be calculated as follow</w:t>
      </w:r>
      <w:r>
        <w:rPr>
          <w:rFonts w:eastAsia="Times New Roman"/>
          <w:color w:val="000000"/>
          <w:lang w:eastAsia="en-US"/>
        </w:rPr>
        <w:t>:</w:t>
      </w:r>
    </w:p>
    <w:p w14:paraId="519207AE" w14:textId="77777777" w:rsidR="00905368" w:rsidRDefault="00905368" w:rsidP="00905368">
      <w:pPr>
        <w:ind w:left="14" w:right="907" w:hanging="6"/>
        <w:rPr>
          <w:rFonts w:eastAsia="Times New Roman"/>
          <w:lang w:eastAsia="en-US"/>
        </w:rPr>
      </w:pPr>
      <w:r>
        <w:rPr>
          <w:rFonts w:eastAsia="Times New Roman"/>
          <w:lang w:eastAsia="en-US"/>
        </w:rPr>
        <w:tab/>
      </w:r>
      <w:r>
        <w:rPr>
          <w:rFonts w:eastAsia="Times New Roman"/>
          <w:lang w:eastAsia="en-US"/>
        </w:rPr>
        <w:tab/>
      </w:r>
      <w:r>
        <w:rPr>
          <w:rFonts w:eastAsia="Times New Roman"/>
          <w:lang w:eastAsia="en-US"/>
        </w:rPr>
        <w:tab/>
        <w:t>Plagiarism tutorial:</w:t>
      </w:r>
      <w:r>
        <w:rPr>
          <w:rFonts w:eastAsia="Times New Roman"/>
          <w:lang w:eastAsia="en-US"/>
        </w:rPr>
        <w:tab/>
        <w:t>5 points</w:t>
      </w:r>
    </w:p>
    <w:p w14:paraId="6A3D70B4" w14:textId="77777777" w:rsidR="00905368" w:rsidRDefault="00905368" w:rsidP="00905368">
      <w:pPr>
        <w:ind w:left="14" w:right="907" w:hanging="6"/>
        <w:rPr>
          <w:rFonts w:eastAsia="Times New Roman"/>
          <w:lang w:eastAsia="en-US"/>
        </w:rPr>
      </w:pPr>
      <w:r>
        <w:rPr>
          <w:rFonts w:eastAsia="Times New Roman"/>
          <w:lang w:eastAsia="en-US"/>
        </w:rPr>
        <w:tab/>
      </w:r>
      <w:r>
        <w:rPr>
          <w:rFonts w:eastAsia="Times New Roman"/>
          <w:lang w:eastAsia="en-US"/>
        </w:rPr>
        <w:tab/>
      </w:r>
      <w:r>
        <w:rPr>
          <w:rFonts w:eastAsia="Times New Roman"/>
          <w:lang w:eastAsia="en-US"/>
        </w:rPr>
        <w:tab/>
        <w:t>Paper topic</w:t>
      </w:r>
      <w:r>
        <w:rPr>
          <w:rFonts w:eastAsia="Times New Roman"/>
          <w:lang w:eastAsia="en-US"/>
        </w:rPr>
        <w:tab/>
      </w:r>
      <w:r>
        <w:rPr>
          <w:rFonts w:eastAsia="Times New Roman"/>
          <w:lang w:eastAsia="en-US"/>
        </w:rPr>
        <w:tab/>
        <w:t>5</w:t>
      </w:r>
    </w:p>
    <w:p w14:paraId="5219A911" w14:textId="77777777" w:rsidR="00905368" w:rsidRDefault="00905368" w:rsidP="00905368">
      <w:pPr>
        <w:ind w:left="14" w:right="907" w:hanging="6"/>
        <w:rPr>
          <w:rFonts w:eastAsia="Times New Roman"/>
          <w:lang w:eastAsia="en-US"/>
        </w:rPr>
      </w:pPr>
      <w:r>
        <w:rPr>
          <w:rFonts w:eastAsia="Times New Roman"/>
          <w:lang w:eastAsia="en-US"/>
        </w:rPr>
        <w:tab/>
      </w:r>
      <w:r>
        <w:rPr>
          <w:rFonts w:eastAsia="Times New Roman"/>
          <w:lang w:eastAsia="en-US"/>
        </w:rPr>
        <w:tab/>
      </w:r>
      <w:r>
        <w:rPr>
          <w:rFonts w:eastAsia="Times New Roman"/>
          <w:lang w:eastAsia="en-US"/>
        </w:rPr>
        <w:tab/>
        <w:t>Outline</w:t>
      </w:r>
      <w:r>
        <w:rPr>
          <w:rFonts w:eastAsia="Times New Roman"/>
          <w:lang w:eastAsia="en-US"/>
        </w:rPr>
        <w:tab/>
      </w:r>
      <w:r>
        <w:rPr>
          <w:rFonts w:eastAsia="Times New Roman"/>
          <w:lang w:eastAsia="en-US"/>
        </w:rPr>
        <w:tab/>
        <w:t xml:space="preserve">          10</w:t>
      </w:r>
    </w:p>
    <w:p w14:paraId="3D77DECC" w14:textId="77777777" w:rsidR="00905368" w:rsidRDefault="00905368" w:rsidP="00905368">
      <w:pPr>
        <w:ind w:left="14" w:right="907" w:hanging="6"/>
        <w:rPr>
          <w:rFonts w:eastAsia="Times New Roman"/>
          <w:lang w:eastAsia="en-US"/>
        </w:rPr>
      </w:pPr>
      <w:r>
        <w:rPr>
          <w:rFonts w:eastAsia="Times New Roman"/>
          <w:lang w:eastAsia="en-US"/>
        </w:rPr>
        <w:tab/>
      </w:r>
      <w:r>
        <w:rPr>
          <w:rFonts w:eastAsia="Times New Roman"/>
          <w:lang w:eastAsia="en-US"/>
        </w:rPr>
        <w:tab/>
      </w:r>
      <w:r>
        <w:rPr>
          <w:rFonts w:eastAsia="Times New Roman"/>
          <w:lang w:eastAsia="en-US"/>
        </w:rPr>
        <w:tab/>
        <w:t>Discussion leader      20</w:t>
      </w:r>
    </w:p>
    <w:p w14:paraId="3AAB07FC" w14:textId="77777777" w:rsidR="00905368" w:rsidRDefault="00905368" w:rsidP="00905368">
      <w:pPr>
        <w:ind w:left="14" w:right="907" w:hanging="6"/>
        <w:rPr>
          <w:rFonts w:eastAsia="Times New Roman"/>
          <w:lang w:eastAsia="en-US"/>
        </w:rPr>
      </w:pPr>
      <w:r>
        <w:rPr>
          <w:rFonts w:eastAsia="Times New Roman"/>
          <w:lang w:eastAsia="en-US"/>
        </w:rPr>
        <w:t xml:space="preserve">                        Class participation    30</w:t>
      </w:r>
    </w:p>
    <w:p w14:paraId="4E5E1A26" w14:textId="14EA4BF6" w:rsidR="00905368" w:rsidRDefault="00905368" w:rsidP="00905368">
      <w:pPr>
        <w:ind w:left="14" w:right="907" w:hanging="6"/>
        <w:rPr>
          <w:rFonts w:eastAsia="Times New Roman"/>
          <w:lang w:eastAsia="en-US"/>
        </w:rPr>
      </w:pPr>
      <w:r>
        <w:rPr>
          <w:rFonts w:eastAsia="Times New Roman"/>
          <w:lang w:eastAsia="en-US"/>
        </w:rPr>
        <w:t xml:space="preserve">                        Paper presentation</w:t>
      </w:r>
      <w:r w:rsidR="00E0227E">
        <w:rPr>
          <w:rFonts w:eastAsia="Times New Roman"/>
          <w:lang w:eastAsia="en-US"/>
        </w:rPr>
        <w:t xml:space="preserve"> </w:t>
      </w:r>
      <w:r>
        <w:rPr>
          <w:rFonts w:eastAsia="Times New Roman"/>
          <w:lang w:eastAsia="en-US"/>
        </w:rPr>
        <w:t xml:space="preserve">   30</w:t>
      </w:r>
    </w:p>
    <w:p w14:paraId="0B1E0836" w14:textId="77777777" w:rsidR="00905368" w:rsidRDefault="00905368" w:rsidP="00905368">
      <w:pPr>
        <w:ind w:left="14" w:right="907" w:hanging="6"/>
        <w:rPr>
          <w:rFonts w:eastAsia="Times New Roman"/>
          <w:lang w:eastAsia="en-US"/>
        </w:rPr>
      </w:pPr>
      <w:r>
        <w:rPr>
          <w:rFonts w:eastAsia="Times New Roman"/>
          <w:lang w:eastAsia="en-US"/>
        </w:rPr>
        <w:lastRenderedPageBreak/>
        <w:t xml:space="preserve">                        Paper                      </w:t>
      </w:r>
      <w:r w:rsidRPr="00D30AA4">
        <w:rPr>
          <w:rFonts w:eastAsia="Times New Roman"/>
          <w:u w:val="single"/>
          <w:lang w:eastAsia="en-US"/>
        </w:rPr>
        <w:t xml:space="preserve"> 100</w:t>
      </w:r>
      <w:r>
        <w:rPr>
          <w:rFonts w:eastAsia="Times New Roman"/>
          <w:lang w:eastAsia="en-US"/>
        </w:rPr>
        <w:t xml:space="preserve"> </w:t>
      </w:r>
    </w:p>
    <w:p w14:paraId="1A2DC262" w14:textId="77777777" w:rsidR="00905368" w:rsidRPr="00E84EC1" w:rsidRDefault="00905368" w:rsidP="00905368">
      <w:pPr>
        <w:ind w:left="14" w:right="907" w:hanging="6"/>
        <w:rPr>
          <w:rFonts w:eastAsia="Times New Roman"/>
          <w:lang w:eastAsia="en-US"/>
        </w:rPr>
      </w:pPr>
      <w:r>
        <w:rPr>
          <w:rFonts w:eastAsia="Times New Roman"/>
          <w:lang w:eastAsia="en-US"/>
        </w:rPr>
        <w:t xml:space="preserve">                                 Total:             200</w:t>
      </w:r>
    </w:p>
    <w:p w14:paraId="6886D702" w14:textId="77777777" w:rsidR="00905368" w:rsidRPr="00E84EC1" w:rsidRDefault="00905368" w:rsidP="00905368">
      <w:pPr>
        <w:spacing w:before="459"/>
        <w:ind w:left="13" w:right="658" w:firstLine="1"/>
        <w:rPr>
          <w:rFonts w:eastAsia="Times New Roman"/>
          <w:lang w:eastAsia="en-US"/>
        </w:rPr>
      </w:pPr>
      <w:r w:rsidRPr="00E84EC1">
        <w:rPr>
          <w:rFonts w:eastAsia="Times New Roman"/>
          <w:color w:val="000000"/>
          <w:lang w:eastAsia="en-US"/>
        </w:rPr>
        <w:t xml:space="preserve">Your final grade will be calculated by dividing your total points by </w:t>
      </w:r>
      <w:r>
        <w:rPr>
          <w:rFonts w:eastAsia="Times New Roman"/>
          <w:color w:val="000000"/>
          <w:lang w:eastAsia="en-US"/>
        </w:rPr>
        <w:t>200</w:t>
      </w:r>
      <w:r w:rsidRPr="00E84EC1">
        <w:rPr>
          <w:rFonts w:eastAsia="Times New Roman"/>
          <w:color w:val="000000"/>
          <w:lang w:eastAsia="en-US"/>
        </w:rPr>
        <w:t xml:space="preserve">. For example, consider the following: Total points = </w:t>
      </w:r>
      <w:r>
        <w:rPr>
          <w:rFonts w:eastAsia="Times New Roman"/>
          <w:color w:val="000000"/>
          <w:lang w:eastAsia="en-US"/>
        </w:rPr>
        <w:t>160</w:t>
      </w:r>
      <w:r w:rsidRPr="00E84EC1">
        <w:rPr>
          <w:rFonts w:eastAsia="Times New Roman"/>
          <w:color w:val="000000"/>
          <w:lang w:eastAsia="en-US"/>
        </w:rPr>
        <w:t xml:space="preserve">. </w:t>
      </w:r>
      <w:r>
        <w:rPr>
          <w:rFonts w:eastAsia="Times New Roman"/>
          <w:color w:val="000000"/>
          <w:lang w:eastAsia="en-US"/>
        </w:rPr>
        <w:t>160 divided by 200</w:t>
      </w:r>
      <w:r w:rsidRPr="00E84EC1">
        <w:rPr>
          <w:rFonts w:eastAsia="Times New Roman"/>
          <w:color w:val="000000"/>
          <w:lang w:eastAsia="en-US"/>
        </w:rPr>
        <w:t xml:space="preserve"> = </w:t>
      </w:r>
      <w:r>
        <w:rPr>
          <w:rFonts w:eastAsia="Times New Roman"/>
          <w:color w:val="000000"/>
          <w:lang w:eastAsia="en-US"/>
        </w:rPr>
        <w:t>80%</w:t>
      </w:r>
      <w:r w:rsidRPr="00E84EC1">
        <w:rPr>
          <w:rFonts w:eastAsia="Times New Roman"/>
          <w:color w:val="000000"/>
          <w:lang w:eastAsia="en-US"/>
        </w:rPr>
        <w:t>. Using the scale below, this individual would be assigned a B</w:t>
      </w:r>
      <w:r>
        <w:rPr>
          <w:rFonts w:eastAsia="Times New Roman"/>
          <w:color w:val="000000"/>
          <w:lang w:eastAsia="en-US"/>
        </w:rPr>
        <w:t>-</w:t>
      </w:r>
      <w:r w:rsidRPr="00E84EC1">
        <w:rPr>
          <w:rFonts w:eastAsia="Times New Roman"/>
          <w:color w:val="000000"/>
          <w:lang w:eastAsia="en-US"/>
        </w:rPr>
        <w:t>. Final letter grades for the course will be assigned based on the following scale: </w:t>
      </w:r>
    </w:p>
    <w:p w14:paraId="17F3446A" w14:textId="77777777" w:rsidR="00905368" w:rsidRDefault="00905368" w:rsidP="00905368">
      <w:pPr>
        <w:rPr>
          <w:rFonts w:eastAsia="Times New Roman"/>
          <w:b/>
          <w:bCs/>
          <w:color w:val="000000"/>
          <w:lang w:eastAsia="en-US"/>
        </w:rPr>
      </w:pPr>
    </w:p>
    <w:p w14:paraId="6A94646E" w14:textId="77777777" w:rsidR="00905368" w:rsidRPr="00A754DA" w:rsidRDefault="00905368" w:rsidP="00905368">
      <w:pPr>
        <w:rPr>
          <w:rFonts w:eastAsia="Times New Roman"/>
          <w:b/>
          <w:bCs/>
          <w:color w:val="000000"/>
          <w:lang w:eastAsia="en-US"/>
        </w:rPr>
      </w:pPr>
      <w:r w:rsidRPr="00E84EC1">
        <w:rPr>
          <w:rFonts w:eastAsia="Times New Roman"/>
          <w:b/>
          <w:bCs/>
          <w:color w:val="000000"/>
          <w:lang w:eastAsia="en-US"/>
        </w:rPr>
        <w:t>Grade Percentage </w:t>
      </w:r>
    </w:p>
    <w:p w14:paraId="59DDCC91" w14:textId="6E56EFCD" w:rsidR="00905368" w:rsidRPr="00E84EC1" w:rsidRDefault="00905368" w:rsidP="00905368">
      <w:pPr>
        <w:spacing w:line="360" w:lineRule="auto"/>
        <w:rPr>
          <w:rFonts w:eastAsia="Times New Roman"/>
          <w:lang w:eastAsia="en-US"/>
        </w:rPr>
      </w:pPr>
      <w:r w:rsidRPr="00E84EC1">
        <w:rPr>
          <w:rFonts w:eastAsia="Times New Roman"/>
          <w:color w:val="000000"/>
          <w:lang w:eastAsia="en-US"/>
        </w:rPr>
        <w:t xml:space="preserve">A </w:t>
      </w:r>
      <w:r w:rsidR="006438DF">
        <w:rPr>
          <w:rFonts w:eastAsia="Times New Roman"/>
          <w:color w:val="000000"/>
          <w:lang w:eastAsia="en-US"/>
        </w:rPr>
        <w:t>plus</w:t>
      </w:r>
      <w:r w:rsidRPr="00E84EC1">
        <w:rPr>
          <w:rFonts w:eastAsia="Times New Roman"/>
          <w:color w:val="000000"/>
          <w:lang w:eastAsia="en-US"/>
        </w:rPr>
        <w:t xml:space="preserve"> 98 to 100%  </w:t>
      </w:r>
    </w:p>
    <w:p w14:paraId="2CFDB324" w14:textId="77777777" w:rsidR="00905368" w:rsidRPr="00E84EC1" w:rsidRDefault="00905368" w:rsidP="00905368">
      <w:pPr>
        <w:spacing w:line="360" w:lineRule="auto"/>
        <w:rPr>
          <w:rFonts w:eastAsia="Times New Roman"/>
          <w:lang w:eastAsia="en-US"/>
        </w:rPr>
      </w:pPr>
      <w:r w:rsidRPr="00E84EC1">
        <w:rPr>
          <w:rFonts w:eastAsia="Times New Roman"/>
          <w:color w:val="000000"/>
          <w:lang w:eastAsia="en-US"/>
        </w:rPr>
        <w:t>A 93 to 97% </w:t>
      </w:r>
    </w:p>
    <w:p w14:paraId="1BCE251A" w14:textId="42198A7E" w:rsidR="00905368" w:rsidRPr="00E84EC1" w:rsidRDefault="00905368" w:rsidP="00905368">
      <w:pPr>
        <w:spacing w:line="360" w:lineRule="auto"/>
        <w:rPr>
          <w:rFonts w:eastAsia="Times New Roman"/>
          <w:lang w:eastAsia="en-US"/>
        </w:rPr>
      </w:pPr>
      <w:r w:rsidRPr="00E84EC1">
        <w:rPr>
          <w:rFonts w:eastAsia="Times New Roman"/>
          <w:color w:val="000000"/>
          <w:lang w:eastAsia="en-US"/>
        </w:rPr>
        <w:t>A</w:t>
      </w:r>
      <w:r w:rsidR="006438DF">
        <w:rPr>
          <w:rFonts w:eastAsia="Times New Roman"/>
          <w:color w:val="000000"/>
          <w:lang w:eastAsia="en-US"/>
        </w:rPr>
        <w:t xml:space="preserve"> minus </w:t>
      </w:r>
      <w:r w:rsidRPr="00E84EC1">
        <w:rPr>
          <w:rFonts w:eastAsia="Times New Roman"/>
          <w:color w:val="000000"/>
          <w:lang w:eastAsia="en-US"/>
        </w:rPr>
        <w:t>90% to 92% </w:t>
      </w:r>
    </w:p>
    <w:p w14:paraId="4E7212B0" w14:textId="005FBFA8" w:rsidR="00905368" w:rsidRPr="00E84EC1" w:rsidRDefault="00905368" w:rsidP="00905368">
      <w:pPr>
        <w:spacing w:line="360" w:lineRule="auto"/>
        <w:rPr>
          <w:rFonts w:eastAsia="Times New Roman"/>
          <w:lang w:eastAsia="en-US"/>
        </w:rPr>
      </w:pPr>
      <w:r w:rsidRPr="00E84EC1">
        <w:rPr>
          <w:rFonts w:eastAsia="Times New Roman"/>
          <w:color w:val="000000"/>
          <w:lang w:eastAsia="en-US"/>
        </w:rPr>
        <w:t>B</w:t>
      </w:r>
      <w:r w:rsidR="006438DF">
        <w:rPr>
          <w:rFonts w:eastAsia="Times New Roman"/>
          <w:color w:val="000000"/>
          <w:lang w:eastAsia="en-US"/>
        </w:rPr>
        <w:t xml:space="preserve"> plus </w:t>
      </w:r>
      <w:r w:rsidRPr="00E84EC1">
        <w:rPr>
          <w:rFonts w:eastAsia="Times New Roman"/>
          <w:color w:val="000000"/>
          <w:lang w:eastAsia="en-US"/>
        </w:rPr>
        <w:t>87% to 89% </w:t>
      </w:r>
    </w:p>
    <w:p w14:paraId="0943C547" w14:textId="77777777" w:rsidR="00905368" w:rsidRPr="00E84EC1" w:rsidRDefault="00905368" w:rsidP="00905368">
      <w:pPr>
        <w:spacing w:line="360" w:lineRule="auto"/>
        <w:rPr>
          <w:rFonts w:eastAsia="Times New Roman"/>
          <w:lang w:eastAsia="en-US"/>
        </w:rPr>
      </w:pPr>
      <w:r w:rsidRPr="00E84EC1">
        <w:rPr>
          <w:rFonts w:eastAsia="Times New Roman"/>
          <w:color w:val="000000"/>
          <w:lang w:eastAsia="en-US"/>
        </w:rPr>
        <w:t>B 83% to 86% </w:t>
      </w:r>
    </w:p>
    <w:p w14:paraId="6F248B39" w14:textId="69305CBE" w:rsidR="00905368" w:rsidRPr="00E84EC1" w:rsidRDefault="00905368" w:rsidP="00905368">
      <w:pPr>
        <w:spacing w:line="360" w:lineRule="auto"/>
        <w:rPr>
          <w:rFonts w:eastAsia="Times New Roman"/>
          <w:lang w:eastAsia="en-US"/>
        </w:rPr>
      </w:pPr>
      <w:r w:rsidRPr="00E84EC1">
        <w:rPr>
          <w:rFonts w:eastAsia="Times New Roman"/>
          <w:color w:val="000000"/>
          <w:lang w:eastAsia="en-US"/>
        </w:rPr>
        <w:t>B</w:t>
      </w:r>
      <w:r w:rsidR="006438DF">
        <w:rPr>
          <w:rFonts w:eastAsia="Times New Roman"/>
          <w:color w:val="000000"/>
          <w:lang w:eastAsia="en-US"/>
        </w:rPr>
        <w:t xml:space="preserve"> minus</w:t>
      </w:r>
      <w:r w:rsidR="003A7811">
        <w:rPr>
          <w:rFonts w:eastAsia="Times New Roman"/>
          <w:color w:val="000000"/>
          <w:lang w:eastAsia="en-US"/>
        </w:rPr>
        <w:t xml:space="preserve"> </w:t>
      </w:r>
      <w:r w:rsidRPr="00E84EC1">
        <w:rPr>
          <w:rFonts w:eastAsia="Times New Roman"/>
          <w:color w:val="000000"/>
          <w:lang w:eastAsia="en-US"/>
        </w:rPr>
        <w:t>80% to 82%  </w:t>
      </w:r>
    </w:p>
    <w:p w14:paraId="67FDEC16" w14:textId="77297BD2" w:rsidR="00905368" w:rsidRPr="00E7037C" w:rsidRDefault="00905368" w:rsidP="00905368">
      <w:pPr>
        <w:spacing w:line="360" w:lineRule="auto"/>
        <w:rPr>
          <w:rFonts w:eastAsia="Times New Roman"/>
          <w:lang w:eastAsia="en-US"/>
        </w:rPr>
      </w:pPr>
      <w:r w:rsidRPr="00E7037C">
        <w:rPr>
          <w:rFonts w:eastAsia="Times New Roman"/>
          <w:color w:val="000000"/>
          <w:lang w:eastAsia="en-US"/>
        </w:rPr>
        <w:t>C</w:t>
      </w:r>
      <w:r w:rsidR="003A7811">
        <w:rPr>
          <w:rFonts w:eastAsia="Times New Roman"/>
          <w:color w:val="000000"/>
          <w:lang w:eastAsia="en-US"/>
        </w:rPr>
        <w:t xml:space="preserve"> plus</w:t>
      </w:r>
      <w:r w:rsidRPr="00E7037C">
        <w:rPr>
          <w:rFonts w:eastAsia="Times New Roman"/>
          <w:color w:val="000000"/>
          <w:lang w:eastAsia="en-US"/>
        </w:rPr>
        <w:t xml:space="preserve"> 77% to 79%  </w:t>
      </w:r>
    </w:p>
    <w:p w14:paraId="1356F4DE" w14:textId="77777777" w:rsidR="00905368" w:rsidRPr="00E7037C" w:rsidRDefault="00905368" w:rsidP="00905368">
      <w:pPr>
        <w:spacing w:line="360" w:lineRule="auto"/>
        <w:rPr>
          <w:rFonts w:eastAsia="Times New Roman"/>
          <w:lang w:eastAsia="en-US"/>
        </w:rPr>
      </w:pPr>
      <w:r w:rsidRPr="00E7037C">
        <w:rPr>
          <w:rFonts w:eastAsia="Times New Roman"/>
          <w:color w:val="000000"/>
          <w:lang w:eastAsia="en-US"/>
        </w:rPr>
        <w:t>C 73% to 76% </w:t>
      </w:r>
    </w:p>
    <w:p w14:paraId="09FC9935" w14:textId="596F240C" w:rsidR="00905368" w:rsidRPr="00E7037C" w:rsidRDefault="00905368" w:rsidP="00905368">
      <w:pPr>
        <w:spacing w:line="360" w:lineRule="auto"/>
        <w:rPr>
          <w:rFonts w:eastAsia="Times New Roman"/>
          <w:lang w:eastAsia="en-US"/>
        </w:rPr>
      </w:pPr>
      <w:r w:rsidRPr="00E7037C">
        <w:rPr>
          <w:rFonts w:eastAsia="Times New Roman"/>
          <w:color w:val="000000"/>
          <w:lang w:eastAsia="en-US"/>
        </w:rPr>
        <w:t>C</w:t>
      </w:r>
      <w:r w:rsidR="003A7811">
        <w:rPr>
          <w:rFonts w:eastAsia="Times New Roman"/>
          <w:color w:val="000000"/>
          <w:lang w:eastAsia="en-US"/>
        </w:rPr>
        <w:t xml:space="preserve"> minus</w:t>
      </w:r>
      <w:r>
        <w:rPr>
          <w:rFonts w:eastAsia="Times New Roman"/>
          <w:color w:val="000000"/>
          <w:lang w:eastAsia="en-US"/>
        </w:rPr>
        <w:t xml:space="preserve"> </w:t>
      </w:r>
      <w:r w:rsidRPr="00E7037C">
        <w:rPr>
          <w:rFonts w:eastAsia="Times New Roman"/>
          <w:color w:val="000000"/>
          <w:lang w:eastAsia="en-US"/>
        </w:rPr>
        <w:t>70% to 72% </w:t>
      </w:r>
    </w:p>
    <w:p w14:paraId="3A8E2E57" w14:textId="1047958F" w:rsidR="00905368" w:rsidRPr="00E7037C" w:rsidRDefault="00905368" w:rsidP="00905368">
      <w:pPr>
        <w:spacing w:line="360" w:lineRule="auto"/>
        <w:rPr>
          <w:rFonts w:eastAsia="Times New Roman"/>
          <w:lang w:eastAsia="en-US"/>
        </w:rPr>
      </w:pPr>
      <w:r w:rsidRPr="00E7037C">
        <w:rPr>
          <w:rFonts w:eastAsia="Times New Roman"/>
          <w:color w:val="000000"/>
          <w:lang w:eastAsia="en-US"/>
        </w:rPr>
        <w:t>D</w:t>
      </w:r>
      <w:r w:rsidR="003A7811">
        <w:rPr>
          <w:rFonts w:eastAsia="Times New Roman"/>
          <w:color w:val="000000"/>
          <w:lang w:eastAsia="en-US"/>
        </w:rPr>
        <w:t xml:space="preserve"> plus</w:t>
      </w:r>
      <w:r>
        <w:rPr>
          <w:rFonts w:eastAsia="Times New Roman"/>
          <w:color w:val="000000"/>
          <w:lang w:eastAsia="en-US"/>
        </w:rPr>
        <w:t xml:space="preserve"> </w:t>
      </w:r>
      <w:r w:rsidRPr="00E7037C">
        <w:rPr>
          <w:rFonts w:eastAsia="Times New Roman"/>
          <w:color w:val="000000"/>
          <w:lang w:eastAsia="en-US"/>
        </w:rPr>
        <w:t>67% to 69% </w:t>
      </w:r>
    </w:p>
    <w:p w14:paraId="7B94A042" w14:textId="77777777" w:rsidR="00905368" w:rsidRPr="00E7037C" w:rsidRDefault="00905368" w:rsidP="00905368">
      <w:pPr>
        <w:spacing w:line="360" w:lineRule="auto"/>
        <w:rPr>
          <w:rFonts w:eastAsia="Times New Roman"/>
          <w:lang w:eastAsia="en-US"/>
        </w:rPr>
      </w:pPr>
      <w:r w:rsidRPr="00E7037C">
        <w:rPr>
          <w:rFonts w:eastAsia="Times New Roman"/>
          <w:color w:val="000000"/>
          <w:lang w:eastAsia="en-US"/>
        </w:rPr>
        <w:t>D 63% to 66%  </w:t>
      </w:r>
    </w:p>
    <w:p w14:paraId="0FD51052" w14:textId="17224AC4" w:rsidR="00905368" w:rsidRPr="00E7037C" w:rsidRDefault="00905368" w:rsidP="00905368">
      <w:pPr>
        <w:spacing w:line="360" w:lineRule="auto"/>
        <w:rPr>
          <w:rFonts w:eastAsia="Times New Roman"/>
          <w:lang w:eastAsia="en-US"/>
        </w:rPr>
      </w:pPr>
      <w:r w:rsidRPr="00E7037C">
        <w:rPr>
          <w:rFonts w:eastAsia="Times New Roman"/>
          <w:color w:val="000000"/>
          <w:lang w:eastAsia="en-US"/>
        </w:rPr>
        <w:t>D</w:t>
      </w:r>
      <w:r w:rsidR="003A7811">
        <w:rPr>
          <w:rFonts w:eastAsia="Times New Roman"/>
          <w:color w:val="000000"/>
          <w:lang w:eastAsia="en-US"/>
        </w:rPr>
        <w:t xml:space="preserve"> minus </w:t>
      </w:r>
      <w:r w:rsidRPr="00E7037C">
        <w:rPr>
          <w:rFonts w:eastAsia="Times New Roman"/>
          <w:color w:val="000000"/>
          <w:lang w:eastAsia="en-US"/>
        </w:rPr>
        <w:t>60% to 62% </w:t>
      </w:r>
    </w:p>
    <w:p w14:paraId="7C6E69BD" w14:textId="718C6D97" w:rsidR="00905368" w:rsidRDefault="00905368" w:rsidP="008173E1">
      <w:pPr>
        <w:spacing w:line="360" w:lineRule="auto"/>
        <w:rPr>
          <w:rFonts w:eastAsia="Times New Roman"/>
          <w:color w:val="000000"/>
          <w:lang w:eastAsia="en-US"/>
        </w:rPr>
      </w:pPr>
      <w:r w:rsidRPr="00E7037C">
        <w:rPr>
          <w:rFonts w:eastAsia="Times New Roman"/>
          <w:color w:val="000000"/>
          <w:lang w:eastAsia="en-US"/>
        </w:rPr>
        <w:t>F 59% or less</w:t>
      </w:r>
    </w:p>
    <w:p w14:paraId="33553065" w14:textId="32FE3495" w:rsidR="008B697C" w:rsidRDefault="008B697C" w:rsidP="008173E1">
      <w:pPr>
        <w:spacing w:line="360" w:lineRule="auto"/>
        <w:rPr>
          <w:rFonts w:eastAsia="Times New Roman"/>
          <w:color w:val="000000"/>
          <w:lang w:eastAsia="en-US"/>
        </w:rPr>
      </w:pP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720"/>
      </w:tblGrid>
      <w:tr w:rsidR="00B32CCB" w:rsidRPr="001F6230" w14:paraId="2BB42AD3" w14:textId="77777777" w:rsidTr="005A7DA8">
        <w:trPr>
          <w:trHeight w:val="432"/>
          <w:tblHeader/>
        </w:trPr>
        <w:tc>
          <w:tcPr>
            <w:tcW w:w="1075" w:type="dxa"/>
          </w:tcPr>
          <w:p w14:paraId="680A1FF3" w14:textId="77777777" w:rsidR="00B32CCB" w:rsidRPr="00310987" w:rsidRDefault="00B32CCB" w:rsidP="005A7DA8">
            <w:pPr>
              <w:jc w:val="center"/>
            </w:pPr>
            <w:r w:rsidRPr="001F6230">
              <w:rPr>
                <w:b/>
              </w:rPr>
              <w:t>Date</w:t>
            </w:r>
          </w:p>
        </w:tc>
        <w:tc>
          <w:tcPr>
            <w:tcW w:w="9720" w:type="dxa"/>
          </w:tcPr>
          <w:p w14:paraId="6778950D" w14:textId="77777777" w:rsidR="00B32CCB" w:rsidRDefault="00B32CCB" w:rsidP="005A7DA8">
            <w:pPr>
              <w:rPr>
                <w:b/>
              </w:rPr>
            </w:pPr>
            <w:r w:rsidRPr="001F6230">
              <w:rPr>
                <w:b/>
              </w:rPr>
              <w:t>Topics, Readings, Assignments, Deadlines</w:t>
            </w:r>
            <w:r>
              <w:rPr>
                <w:b/>
              </w:rPr>
              <w:t xml:space="preserve"> </w:t>
            </w:r>
          </w:p>
          <w:p w14:paraId="17FB0385" w14:textId="77777777" w:rsidR="00B32CCB" w:rsidRPr="005563EC" w:rsidRDefault="00B32CCB" w:rsidP="005A7DA8">
            <w:pPr>
              <w:rPr>
                <w:b/>
                <w:i/>
              </w:rPr>
            </w:pPr>
            <w:r w:rsidRPr="008C6F89">
              <w:rPr>
                <w:b/>
                <w:i/>
              </w:rPr>
              <w:t>(If appropriate, add extra column(s) to meet your needs.)</w:t>
            </w:r>
          </w:p>
        </w:tc>
      </w:tr>
      <w:tr w:rsidR="00B32CCB" w:rsidRPr="00310987" w14:paraId="24AEAED4" w14:textId="77777777" w:rsidTr="005A7DA8">
        <w:trPr>
          <w:trHeight w:val="432"/>
        </w:trPr>
        <w:tc>
          <w:tcPr>
            <w:tcW w:w="1075" w:type="dxa"/>
            <w:tcBorders>
              <w:bottom w:val="single" w:sz="4" w:space="0" w:color="auto"/>
            </w:tcBorders>
          </w:tcPr>
          <w:p w14:paraId="3C0A36E8" w14:textId="14FE4640" w:rsidR="00B32CCB" w:rsidRPr="00310987" w:rsidRDefault="00B32CCB" w:rsidP="005A7DA8">
            <w:r w:rsidRPr="00BE56CC">
              <w:rPr>
                <w:b/>
                <w:lang w:eastAsia="en-US"/>
              </w:rPr>
              <w:t>1/28</w:t>
            </w:r>
          </w:p>
        </w:tc>
        <w:tc>
          <w:tcPr>
            <w:tcW w:w="9720" w:type="dxa"/>
            <w:tcBorders>
              <w:bottom w:val="single" w:sz="4" w:space="0" w:color="auto"/>
            </w:tcBorders>
          </w:tcPr>
          <w:p w14:paraId="6EE92890" w14:textId="2C4CE0ED" w:rsidR="00B32CCB" w:rsidRPr="00310987" w:rsidRDefault="00B32CCB" w:rsidP="005A7DA8">
            <w:pPr>
              <w:tabs>
                <w:tab w:val="left" w:pos="1696"/>
              </w:tabs>
            </w:pPr>
            <w:r>
              <w:rPr>
                <w:lang w:eastAsia="en-US"/>
              </w:rPr>
              <w:t>Introduction: Scope of the Course, requirements and expectations</w:t>
            </w:r>
            <w:r>
              <w:rPr>
                <w:lang w:eastAsia="en-US"/>
              </w:rPr>
              <w:tab/>
            </w:r>
          </w:p>
        </w:tc>
      </w:tr>
      <w:tr w:rsidR="00B32CCB" w:rsidRPr="00310987" w14:paraId="029AE87B" w14:textId="77777777" w:rsidTr="005A7DA8">
        <w:trPr>
          <w:trHeight w:val="432"/>
        </w:trPr>
        <w:tc>
          <w:tcPr>
            <w:tcW w:w="1075" w:type="dxa"/>
          </w:tcPr>
          <w:p w14:paraId="73E288EE" w14:textId="32599FBC" w:rsidR="00B32CCB" w:rsidRPr="00310987" w:rsidRDefault="00B32CCB" w:rsidP="005A7DA8">
            <w:r>
              <w:rPr>
                <w:lang w:eastAsia="en-US"/>
              </w:rPr>
              <w:t>2/2</w:t>
            </w:r>
          </w:p>
        </w:tc>
        <w:tc>
          <w:tcPr>
            <w:tcW w:w="9720" w:type="dxa"/>
          </w:tcPr>
          <w:p w14:paraId="46273EF1" w14:textId="77777777" w:rsidR="00B32CCB" w:rsidRDefault="00B32CCB" w:rsidP="005A7DA8">
            <w:pPr>
              <w:rPr>
                <w:lang w:eastAsia="en-US"/>
              </w:rPr>
            </w:pPr>
            <w:r>
              <w:rPr>
                <w:lang w:eastAsia="en-US"/>
              </w:rPr>
              <w:t>Lecture: Choosing a Research Paper Topic</w:t>
            </w:r>
          </w:p>
          <w:p w14:paraId="6AA67286" w14:textId="77777777" w:rsidR="00B32CCB" w:rsidRDefault="00B32CCB" w:rsidP="005A7DA8">
            <w:pPr>
              <w:pStyle w:val="ListParagraph"/>
              <w:numPr>
                <w:ilvl w:val="0"/>
                <w:numId w:val="46"/>
              </w:numPr>
              <w:rPr>
                <w:lang w:eastAsia="en-US"/>
              </w:rPr>
            </w:pPr>
            <w:r>
              <w:rPr>
                <w:lang w:eastAsia="en-US"/>
              </w:rPr>
              <w:t>See list below</w:t>
            </w:r>
          </w:p>
          <w:p w14:paraId="0E8469C1" w14:textId="77777777" w:rsidR="00B32CCB" w:rsidRDefault="00B32CCB" w:rsidP="005A7DA8">
            <w:pPr>
              <w:rPr>
                <w:lang w:eastAsia="en-US"/>
              </w:rPr>
            </w:pPr>
          </w:p>
          <w:p w14:paraId="509BA7E3" w14:textId="77777777" w:rsidR="002A7916" w:rsidRDefault="00B32CCB" w:rsidP="005A7DA8">
            <w:pPr>
              <w:rPr>
                <w:b/>
                <w:lang w:eastAsia="en-US"/>
              </w:rPr>
            </w:pPr>
            <w:r>
              <w:rPr>
                <w:b/>
                <w:lang w:eastAsia="en-US"/>
              </w:rPr>
              <w:t xml:space="preserve">Optional </w:t>
            </w:r>
            <w:r w:rsidRPr="007F0B46">
              <w:rPr>
                <w:b/>
                <w:lang w:eastAsia="en-US"/>
              </w:rPr>
              <w:t>In-class office hours to discuss potential paper proposals by appointment</w:t>
            </w:r>
            <w:r>
              <w:rPr>
                <w:b/>
                <w:lang w:eastAsia="en-US"/>
              </w:rPr>
              <w:t>;</w:t>
            </w:r>
            <w:r>
              <w:rPr>
                <w:b/>
                <w:lang w:eastAsia="en-US"/>
              </w:rPr>
              <w:tab/>
            </w:r>
          </w:p>
          <w:p w14:paraId="28966127" w14:textId="31105F99" w:rsidR="00B32CCB" w:rsidRPr="007F0B46" w:rsidRDefault="00B32CCB" w:rsidP="005A7DA8">
            <w:pPr>
              <w:rPr>
                <w:b/>
                <w:lang w:eastAsia="en-US"/>
              </w:rPr>
            </w:pPr>
            <w:r>
              <w:rPr>
                <w:b/>
                <w:lang w:eastAsia="en-US"/>
              </w:rPr>
              <w:t>2/4</w:t>
            </w:r>
            <w:r w:rsidR="002A7916">
              <w:rPr>
                <w:b/>
                <w:lang w:eastAsia="en-US"/>
              </w:rPr>
              <w:t xml:space="preserve"> </w:t>
            </w:r>
            <w:r>
              <w:rPr>
                <w:b/>
                <w:lang w:eastAsia="en-US"/>
              </w:rPr>
              <w:t>Make appointment via email in advance</w:t>
            </w:r>
            <w:r w:rsidRPr="007F0B46">
              <w:rPr>
                <w:b/>
                <w:lang w:eastAsia="en-US"/>
              </w:rPr>
              <w:tab/>
            </w:r>
            <w:r w:rsidRPr="007F0B46">
              <w:rPr>
                <w:b/>
                <w:lang w:eastAsia="en-US"/>
              </w:rPr>
              <w:tab/>
            </w:r>
          </w:p>
          <w:p w14:paraId="2C19ECD6" w14:textId="77777777" w:rsidR="00B32CCB" w:rsidRPr="00CA3F26" w:rsidRDefault="00B32CCB" w:rsidP="005A7DA8">
            <w:pPr>
              <w:pStyle w:val="ListParagraph"/>
              <w:numPr>
                <w:ilvl w:val="0"/>
                <w:numId w:val="43"/>
              </w:numPr>
              <w:rPr>
                <w:b/>
                <w:lang w:eastAsia="en-US"/>
              </w:rPr>
            </w:pPr>
            <w:r w:rsidRPr="001714DC">
              <w:rPr>
                <w:b/>
                <w:lang w:eastAsia="en-US"/>
              </w:rPr>
              <w:t>Seminar Reading Topic Presentation due via email</w:t>
            </w:r>
          </w:p>
          <w:p w14:paraId="799F9525" w14:textId="77777777" w:rsidR="00B32CCB" w:rsidRDefault="00B32CCB" w:rsidP="005A7DA8">
            <w:pPr>
              <w:rPr>
                <w:b/>
                <w:i/>
                <w:lang w:eastAsia="en-US"/>
              </w:rPr>
            </w:pPr>
          </w:p>
          <w:p w14:paraId="54ABF72A" w14:textId="617E5246" w:rsidR="00B32CCB" w:rsidRPr="00310987" w:rsidRDefault="00B32CCB" w:rsidP="005A7DA8">
            <w:r>
              <w:rPr>
                <w:lang w:eastAsia="en-US"/>
              </w:rPr>
              <w:tab/>
            </w:r>
          </w:p>
        </w:tc>
      </w:tr>
      <w:tr w:rsidR="00B32CCB" w:rsidRPr="00310987" w14:paraId="7F691B1E" w14:textId="77777777" w:rsidTr="005A7DA8">
        <w:trPr>
          <w:trHeight w:val="432"/>
        </w:trPr>
        <w:tc>
          <w:tcPr>
            <w:tcW w:w="1075" w:type="dxa"/>
          </w:tcPr>
          <w:p w14:paraId="52684466" w14:textId="7EACFD70" w:rsidR="00B32CCB" w:rsidRPr="00310987" w:rsidRDefault="00B32CCB" w:rsidP="005A7DA8">
            <w:r w:rsidRPr="00BA236A">
              <w:rPr>
                <w:b/>
                <w:lang w:eastAsia="en-US"/>
              </w:rPr>
              <w:t>2/9</w:t>
            </w:r>
          </w:p>
        </w:tc>
        <w:tc>
          <w:tcPr>
            <w:tcW w:w="9720" w:type="dxa"/>
          </w:tcPr>
          <w:p w14:paraId="21646F72" w14:textId="77777777" w:rsidR="002A7916" w:rsidRDefault="00B32CCB" w:rsidP="005A7DA8">
            <w:pPr>
              <w:rPr>
                <w:b/>
                <w:lang w:eastAsia="en-US"/>
              </w:rPr>
            </w:pPr>
            <w:r w:rsidRPr="008B697C">
              <w:rPr>
                <w:b/>
                <w:lang w:eastAsia="en-US"/>
              </w:rPr>
              <w:t>Readings and Student-led Discussion</w:t>
            </w:r>
          </w:p>
          <w:p w14:paraId="0514E4FC" w14:textId="7CF05AF1" w:rsidR="00B32CCB" w:rsidRPr="00DF6E4E" w:rsidRDefault="002A7916" w:rsidP="005A7DA8">
            <w:pPr>
              <w:rPr>
                <w:lang w:eastAsia="en-US"/>
              </w:rPr>
            </w:pPr>
            <w:r w:rsidRPr="006461AB">
              <w:rPr>
                <w:i/>
                <w:lang w:eastAsia="en-US"/>
              </w:rPr>
              <w:t>American</w:t>
            </w:r>
            <w:r>
              <w:rPr>
                <w:i/>
                <w:lang w:eastAsia="en-US"/>
              </w:rPr>
              <w:t xml:space="preserve"> </w:t>
            </w:r>
            <w:r w:rsidRPr="006461AB">
              <w:rPr>
                <w:i/>
                <w:lang w:eastAsia="en-US"/>
              </w:rPr>
              <w:t>Federalism,</w:t>
            </w:r>
            <w:r>
              <w:rPr>
                <w:lang w:eastAsia="en-US"/>
              </w:rPr>
              <w:t xml:space="preserve"> Chapters 1-3</w:t>
            </w:r>
            <w:r>
              <w:rPr>
                <w:lang w:eastAsia="en-US"/>
              </w:rPr>
              <w:tab/>
            </w:r>
            <w:r w:rsidR="00DF6E4E">
              <w:rPr>
                <w:lang w:eastAsia="en-US"/>
              </w:rPr>
              <w:br/>
              <w:t>Discussion Leader: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tc>
      </w:tr>
      <w:tr w:rsidR="00B32CCB" w:rsidRPr="00310987" w14:paraId="603FE0A0" w14:textId="77777777" w:rsidTr="005A7DA8">
        <w:trPr>
          <w:trHeight w:val="432"/>
        </w:trPr>
        <w:tc>
          <w:tcPr>
            <w:tcW w:w="1075" w:type="dxa"/>
          </w:tcPr>
          <w:p w14:paraId="4E0C0C07" w14:textId="053E3A7D" w:rsidR="00B32CCB" w:rsidRPr="00310987" w:rsidRDefault="002A7916" w:rsidP="005A7DA8">
            <w:r w:rsidRPr="006C1856">
              <w:rPr>
                <w:b/>
                <w:lang w:eastAsia="en-US"/>
              </w:rPr>
              <w:t>2/1</w:t>
            </w:r>
            <w:r>
              <w:rPr>
                <w:b/>
                <w:lang w:eastAsia="en-US"/>
              </w:rPr>
              <w:t>1</w:t>
            </w:r>
          </w:p>
        </w:tc>
        <w:tc>
          <w:tcPr>
            <w:tcW w:w="9720" w:type="dxa"/>
          </w:tcPr>
          <w:p w14:paraId="6F3DFD94" w14:textId="7C71E60D" w:rsidR="002A7916" w:rsidRPr="002A7916" w:rsidRDefault="002A7916" w:rsidP="005A7DA8">
            <w:pPr>
              <w:rPr>
                <w:lang w:eastAsia="en-US"/>
              </w:rPr>
            </w:pPr>
            <w:r w:rsidRPr="006461AB">
              <w:rPr>
                <w:i/>
                <w:lang w:eastAsia="en-US"/>
              </w:rPr>
              <w:t>American Federalism</w:t>
            </w:r>
            <w:r>
              <w:rPr>
                <w:lang w:eastAsia="en-US"/>
              </w:rPr>
              <w:t>, Chapters 4-6</w:t>
            </w:r>
            <w:r>
              <w:rPr>
                <w:lang w:eastAsia="en-US"/>
              </w:rPr>
              <w:tab/>
            </w:r>
          </w:p>
          <w:p w14:paraId="3F36357F" w14:textId="3893796F" w:rsidR="00B32CCB" w:rsidRPr="00310987" w:rsidRDefault="00DF6E4E" w:rsidP="005A7DA8">
            <w:r>
              <w:rPr>
                <w:lang w:eastAsia="en-US"/>
              </w:rPr>
              <w:t>Discussion Leader:</w:t>
            </w:r>
          </w:p>
        </w:tc>
      </w:tr>
      <w:tr w:rsidR="00B32CCB" w:rsidRPr="00310987" w14:paraId="3C57AEAC" w14:textId="77777777" w:rsidTr="005A7DA8">
        <w:trPr>
          <w:trHeight w:val="432"/>
        </w:trPr>
        <w:tc>
          <w:tcPr>
            <w:tcW w:w="1075" w:type="dxa"/>
          </w:tcPr>
          <w:p w14:paraId="49853B3D" w14:textId="1631B004" w:rsidR="00B32CCB" w:rsidRPr="00310987" w:rsidRDefault="002A7916" w:rsidP="005A7DA8">
            <w:r w:rsidRPr="006C1856">
              <w:rPr>
                <w:b/>
                <w:lang w:eastAsia="en-US"/>
              </w:rPr>
              <w:t>2/</w:t>
            </w:r>
            <w:r>
              <w:rPr>
                <w:b/>
                <w:lang w:eastAsia="en-US"/>
              </w:rPr>
              <w:t>16</w:t>
            </w:r>
          </w:p>
        </w:tc>
        <w:tc>
          <w:tcPr>
            <w:tcW w:w="9720" w:type="dxa"/>
          </w:tcPr>
          <w:p w14:paraId="37129DC4" w14:textId="62381A7D" w:rsidR="002A7916" w:rsidRDefault="002A7916" w:rsidP="005A7DA8">
            <w:pPr>
              <w:rPr>
                <w:lang w:eastAsia="en-US"/>
              </w:rPr>
            </w:pPr>
            <w:r w:rsidRPr="006461AB">
              <w:rPr>
                <w:i/>
                <w:lang w:eastAsia="en-US"/>
              </w:rPr>
              <w:t>American Federalism</w:t>
            </w:r>
            <w:r>
              <w:rPr>
                <w:lang w:eastAsia="en-US"/>
              </w:rPr>
              <w:t>, Chapters 7-9</w:t>
            </w:r>
            <w:r>
              <w:rPr>
                <w:lang w:eastAsia="en-US"/>
              </w:rPr>
              <w:tab/>
            </w:r>
          </w:p>
          <w:p w14:paraId="173E6DD4" w14:textId="1D5D1124" w:rsidR="00B32CCB" w:rsidRPr="00310987" w:rsidRDefault="00DF6E4E" w:rsidP="005A7DA8">
            <w:r>
              <w:rPr>
                <w:lang w:eastAsia="en-US"/>
              </w:rPr>
              <w:t>Discussion Leader:</w:t>
            </w:r>
          </w:p>
        </w:tc>
      </w:tr>
      <w:tr w:rsidR="00B32CCB" w:rsidRPr="00310987" w14:paraId="3F5E8C8F" w14:textId="77777777" w:rsidTr="005A7DA8">
        <w:trPr>
          <w:trHeight w:val="432"/>
        </w:trPr>
        <w:tc>
          <w:tcPr>
            <w:tcW w:w="1075" w:type="dxa"/>
            <w:tcBorders>
              <w:bottom w:val="single" w:sz="4" w:space="0" w:color="auto"/>
            </w:tcBorders>
          </w:tcPr>
          <w:p w14:paraId="210F8CC2" w14:textId="25E28CB5" w:rsidR="00B32CCB" w:rsidRPr="00310987" w:rsidRDefault="002A7916" w:rsidP="005A7DA8">
            <w:r w:rsidRPr="007F0B46">
              <w:rPr>
                <w:b/>
                <w:lang w:eastAsia="en-US"/>
              </w:rPr>
              <w:lastRenderedPageBreak/>
              <w:t>2/18</w:t>
            </w:r>
            <w:r w:rsidRPr="007F0B46">
              <w:rPr>
                <w:b/>
                <w:lang w:eastAsia="en-US"/>
              </w:rPr>
              <w:tab/>
            </w:r>
          </w:p>
        </w:tc>
        <w:tc>
          <w:tcPr>
            <w:tcW w:w="9720" w:type="dxa"/>
            <w:tcBorders>
              <w:bottom w:val="single" w:sz="4" w:space="0" w:color="auto"/>
            </w:tcBorders>
          </w:tcPr>
          <w:p w14:paraId="31D636BA" w14:textId="55066078" w:rsidR="002A7916" w:rsidRPr="007F0B46" w:rsidRDefault="002A7916" w:rsidP="005A7DA8">
            <w:pPr>
              <w:rPr>
                <w:b/>
                <w:lang w:eastAsia="en-US"/>
              </w:rPr>
            </w:pPr>
            <w:r>
              <w:rPr>
                <w:b/>
                <w:lang w:eastAsia="en-US"/>
              </w:rPr>
              <w:t>Optional I</w:t>
            </w:r>
            <w:r w:rsidRPr="007F0B46">
              <w:rPr>
                <w:b/>
                <w:lang w:eastAsia="en-US"/>
              </w:rPr>
              <w:t>n-class Office Hours</w:t>
            </w:r>
            <w:r>
              <w:rPr>
                <w:b/>
                <w:lang w:eastAsia="en-US"/>
              </w:rPr>
              <w:t xml:space="preserve"> </w:t>
            </w:r>
            <w:r w:rsidRPr="007F0B46">
              <w:rPr>
                <w:b/>
                <w:lang w:eastAsia="en-US"/>
              </w:rPr>
              <w:t>by appointment</w:t>
            </w:r>
            <w:r>
              <w:rPr>
                <w:b/>
                <w:lang w:eastAsia="en-US"/>
              </w:rPr>
              <w:t xml:space="preserve"> via email </w:t>
            </w:r>
            <w:r>
              <w:rPr>
                <w:b/>
                <w:lang w:eastAsia="en-US"/>
              </w:rPr>
              <w:br/>
            </w:r>
            <w:r w:rsidRPr="001714DC">
              <w:rPr>
                <w:b/>
                <w:lang w:eastAsia="en-US"/>
              </w:rPr>
              <w:t>Research Paper Proposals due via email</w:t>
            </w:r>
            <w:r>
              <w:rPr>
                <w:b/>
                <w:lang w:eastAsia="en-US"/>
              </w:rPr>
              <w:t xml:space="preserve"> </w:t>
            </w:r>
          </w:p>
          <w:p w14:paraId="6C97BDF9" w14:textId="77777777" w:rsidR="00B32CCB" w:rsidRPr="00310987" w:rsidRDefault="00B32CCB" w:rsidP="005A7DA8"/>
        </w:tc>
      </w:tr>
      <w:tr w:rsidR="00B32CCB" w:rsidRPr="00310987" w14:paraId="444163AA" w14:textId="77777777" w:rsidTr="005A7DA8">
        <w:trPr>
          <w:trHeight w:val="432"/>
        </w:trPr>
        <w:tc>
          <w:tcPr>
            <w:tcW w:w="1075" w:type="dxa"/>
            <w:tcBorders>
              <w:bottom w:val="single" w:sz="4" w:space="0" w:color="auto"/>
            </w:tcBorders>
          </w:tcPr>
          <w:p w14:paraId="11C356E9" w14:textId="210F46A5" w:rsidR="00B32CCB" w:rsidRPr="00310987" w:rsidRDefault="002A7916" w:rsidP="005A7DA8">
            <w:r>
              <w:rPr>
                <w:b/>
                <w:lang w:eastAsia="en-US"/>
              </w:rPr>
              <w:t>2</w:t>
            </w:r>
            <w:r w:rsidRPr="006461AB">
              <w:rPr>
                <w:b/>
                <w:lang w:eastAsia="en-US"/>
              </w:rPr>
              <w:t>/2</w:t>
            </w:r>
            <w:r>
              <w:rPr>
                <w:b/>
                <w:lang w:eastAsia="en-US"/>
              </w:rPr>
              <w:t>3</w:t>
            </w:r>
          </w:p>
        </w:tc>
        <w:tc>
          <w:tcPr>
            <w:tcW w:w="9720" w:type="dxa"/>
            <w:tcBorders>
              <w:bottom w:val="single" w:sz="4" w:space="0" w:color="auto"/>
            </w:tcBorders>
          </w:tcPr>
          <w:p w14:paraId="0DE9D2E8" w14:textId="155DA4C6" w:rsidR="00B32CCB" w:rsidRPr="00310987" w:rsidRDefault="002A7916" w:rsidP="005A7DA8">
            <w:pPr>
              <w:rPr>
                <w:lang w:eastAsia="en-US"/>
              </w:rPr>
            </w:pPr>
            <w:r w:rsidRPr="00F27ABE">
              <w:rPr>
                <w:i/>
                <w:lang w:eastAsia="en-US"/>
              </w:rPr>
              <w:t>Politics in the American States</w:t>
            </w:r>
            <w:r>
              <w:rPr>
                <w:lang w:eastAsia="en-US"/>
              </w:rPr>
              <w:t>, Chapters 1-2</w:t>
            </w:r>
            <w:r>
              <w:rPr>
                <w:lang w:eastAsia="en-US"/>
              </w:rPr>
              <w:tab/>
            </w:r>
            <w:r w:rsidR="00DF6E4E">
              <w:rPr>
                <w:lang w:eastAsia="en-US"/>
              </w:rPr>
              <w:br/>
              <w:t>Discussion Leader:</w:t>
            </w:r>
          </w:p>
        </w:tc>
      </w:tr>
      <w:tr w:rsidR="00B32CCB" w:rsidRPr="00310987" w14:paraId="1F04B769" w14:textId="77777777" w:rsidTr="005A7DA8">
        <w:trPr>
          <w:trHeight w:val="432"/>
        </w:trPr>
        <w:tc>
          <w:tcPr>
            <w:tcW w:w="1075" w:type="dxa"/>
          </w:tcPr>
          <w:p w14:paraId="5FEA029E" w14:textId="16E8F834" w:rsidR="00B32CCB" w:rsidRPr="00310987" w:rsidRDefault="0028131F" w:rsidP="005A7DA8">
            <w:r>
              <w:rPr>
                <w:b/>
                <w:lang w:eastAsia="en-US"/>
              </w:rPr>
              <w:t>2/25</w:t>
            </w:r>
          </w:p>
        </w:tc>
        <w:tc>
          <w:tcPr>
            <w:tcW w:w="9720" w:type="dxa"/>
          </w:tcPr>
          <w:p w14:paraId="2F735C37" w14:textId="68D42367" w:rsidR="00B32CCB" w:rsidRPr="00310987" w:rsidRDefault="0028131F" w:rsidP="005A7DA8">
            <w:pPr>
              <w:rPr>
                <w:lang w:eastAsia="en-US"/>
              </w:rPr>
            </w:pPr>
            <w:r w:rsidRPr="00F27ABE">
              <w:rPr>
                <w:i/>
                <w:lang w:eastAsia="en-US"/>
              </w:rPr>
              <w:t>Politics in the American States</w:t>
            </w:r>
            <w:r>
              <w:rPr>
                <w:lang w:eastAsia="en-US"/>
              </w:rPr>
              <w:t>, Chapters 3-4</w:t>
            </w:r>
            <w:r>
              <w:rPr>
                <w:lang w:eastAsia="en-US"/>
              </w:rPr>
              <w:tab/>
            </w:r>
            <w:r w:rsidR="00DF6E4E">
              <w:rPr>
                <w:lang w:eastAsia="en-US"/>
              </w:rPr>
              <w:br/>
              <w:t>Discussion Leader:</w:t>
            </w:r>
          </w:p>
        </w:tc>
      </w:tr>
      <w:tr w:rsidR="00B32CCB" w:rsidRPr="00310987" w14:paraId="47B25E19" w14:textId="77777777" w:rsidTr="005A7DA8">
        <w:trPr>
          <w:trHeight w:val="432"/>
        </w:trPr>
        <w:tc>
          <w:tcPr>
            <w:tcW w:w="1075" w:type="dxa"/>
          </w:tcPr>
          <w:p w14:paraId="0CFDD936" w14:textId="6643BF7A" w:rsidR="00B32CCB" w:rsidRPr="00310987" w:rsidRDefault="0028131F" w:rsidP="005A7DA8">
            <w:r w:rsidRPr="006461AB">
              <w:rPr>
                <w:b/>
                <w:lang w:eastAsia="en-US"/>
              </w:rPr>
              <w:t>3/</w:t>
            </w:r>
            <w:r>
              <w:rPr>
                <w:b/>
                <w:lang w:eastAsia="en-US"/>
              </w:rPr>
              <w:t>2</w:t>
            </w:r>
          </w:p>
        </w:tc>
        <w:tc>
          <w:tcPr>
            <w:tcW w:w="9720" w:type="dxa"/>
          </w:tcPr>
          <w:p w14:paraId="0182A6B1" w14:textId="7E0B38B3" w:rsidR="00B32CCB" w:rsidRPr="00310987" w:rsidRDefault="0028131F" w:rsidP="005A7DA8">
            <w:pPr>
              <w:rPr>
                <w:lang w:eastAsia="en-US"/>
              </w:rPr>
            </w:pPr>
            <w:r w:rsidRPr="00F27ABE">
              <w:rPr>
                <w:i/>
                <w:lang w:eastAsia="en-US"/>
              </w:rPr>
              <w:t>Politics in the American States</w:t>
            </w:r>
            <w:r>
              <w:rPr>
                <w:lang w:eastAsia="en-US"/>
              </w:rPr>
              <w:t>, Chapters 5-6</w:t>
            </w:r>
            <w:r>
              <w:rPr>
                <w:lang w:eastAsia="en-US"/>
              </w:rPr>
              <w:tab/>
            </w:r>
            <w:r w:rsidR="00DF6E4E">
              <w:rPr>
                <w:lang w:eastAsia="en-US"/>
              </w:rPr>
              <w:br/>
              <w:t>Discussion Leader:</w:t>
            </w:r>
            <w:r>
              <w:rPr>
                <w:lang w:eastAsia="en-US"/>
              </w:rPr>
              <w:tab/>
            </w:r>
          </w:p>
        </w:tc>
      </w:tr>
      <w:tr w:rsidR="00B32CCB" w:rsidRPr="00310987" w14:paraId="323D3AA7" w14:textId="77777777" w:rsidTr="005A7DA8">
        <w:trPr>
          <w:trHeight w:val="432"/>
        </w:trPr>
        <w:tc>
          <w:tcPr>
            <w:tcW w:w="1075" w:type="dxa"/>
            <w:tcBorders>
              <w:bottom w:val="single" w:sz="4" w:space="0" w:color="auto"/>
            </w:tcBorders>
          </w:tcPr>
          <w:p w14:paraId="0265EEE1" w14:textId="30B2A24B" w:rsidR="00B32CCB" w:rsidRPr="00310987" w:rsidRDefault="0028131F" w:rsidP="005A7DA8">
            <w:r w:rsidRPr="006461AB">
              <w:rPr>
                <w:b/>
                <w:lang w:eastAsia="en-US"/>
              </w:rPr>
              <w:t>3/</w:t>
            </w:r>
            <w:r>
              <w:rPr>
                <w:b/>
                <w:lang w:eastAsia="en-US"/>
              </w:rPr>
              <w:t>4</w:t>
            </w:r>
          </w:p>
        </w:tc>
        <w:tc>
          <w:tcPr>
            <w:tcW w:w="9720" w:type="dxa"/>
            <w:tcBorders>
              <w:bottom w:val="single" w:sz="4" w:space="0" w:color="auto"/>
            </w:tcBorders>
          </w:tcPr>
          <w:p w14:paraId="1B89D946" w14:textId="22979193" w:rsidR="00B32CCB" w:rsidRPr="00310987" w:rsidRDefault="0028131F" w:rsidP="005A7DA8">
            <w:pPr>
              <w:rPr>
                <w:lang w:eastAsia="en-US"/>
              </w:rPr>
            </w:pPr>
            <w:r w:rsidRPr="00F27ABE">
              <w:rPr>
                <w:i/>
                <w:lang w:eastAsia="en-US"/>
              </w:rPr>
              <w:t>Politics in the American States</w:t>
            </w:r>
            <w:r>
              <w:rPr>
                <w:lang w:eastAsia="en-US"/>
              </w:rPr>
              <w:t>, Chapters 7-8</w:t>
            </w:r>
            <w:r>
              <w:rPr>
                <w:lang w:eastAsia="en-US"/>
              </w:rPr>
              <w:tab/>
            </w:r>
            <w:r w:rsidR="00DF6E4E">
              <w:rPr>
                <w:lang w:eastAsia="en-US"/>
              </w:rPr>
              <w:br/>
              <w:t>Discussion Leader:</w:t>
            </w:r>
          </w:p>
        </w:tc>
      </w:tr>
      <w:tr w:rsidR="00B32CCB" w:rsidRPr="00310987" w14:paraId="51672237" w14:textId="77777777" w:rsidTr="005A7DA8">
        <w:trPr>
          <w:trHeight w:val="432"/>
        </w:trPr>
        <w:tc>
          <w:tcPr>
            <w:tcW w:w="1075" w:type="dxa"/>
            <w:tcBorders>
              <w:bottom w:val="single" w:sz="4" w:space="0" w:color="auto"/>
            </w:tcBorders>
          </w:tcPr>
          <w:p w14:paraId="7FBA1CEB" w14:textId="50A64FEB" w:rsidR="00B32CCB" w:rsidRPr="00310987" w:rsidRDefault="0028131F" w:rsidP="005A7DA8">
            <w:r w:rsidRPr="00F27ABE">
              <w:rPr>
                <w:b/>
                <w:lang w:eastAsia="en-US"/>
              </w:rPr>
              <w:t>3/</w:t>
            </w:r>
            <w:r>
              <w:rPr>
                <w:b/>
                <w:lang w:eastAsia="en-US"/>
              </w:rPr>
              <w:t>9</w:t>
            </w:r>
          </w:p>
        </w:tc>
        <w:tc>
          <w:tcPr>
            <w:tcW w:w="9720" w:type="dxa"/>
            <w:tcBorders>
              <w:bottom w:val="single" w:sz="4" w:space="0" w:color="auto"/>
            </w:tcBorders>
          </w:tcPr>
          <w:p w14:paraId="21F45317" w14:textId="725A1A4A" w:rsidR="00B32CCB" w:rsidRPr="00310987" w:rsidRDefault="0028131F" w:rsidP="005A7DA8">
            <w:pPr>
              <w:rPr>
                <w:lang w:eastAsia="en-US"/>
              </w:rPr>
            </w:pPr>
            <w:r w:rsidRPr="00F27ABE">
              <w:rPr>
                <w:i/>
                <w:lang w:eastAsia="en-US"/>
              </w:rPr>
              <w:t>Politics in the American States</w:t>
            </w:r>
            <w:r>
              <w:rPr>
                <w:lang w:eastAsia="en-US"/>
              </w:rPr>
              <w:t>, Chapters 9-10</w:t>
            </w:r>
            <w:r w:rsidR="00DF6E4E">
              <w:rPr>
                <w:lang w:eastAsia="en-US"/>
              </w:rPr>
              <w:br/>
              <w:t>Discussion Leader:</w:t>
            </w:r>
          </w:p>
        </w:tc>
      </w:tr>
      <w:tr w:rsidR="00B32CCB" w:rsidRPr="00310987" w14:paraId="5BD2F18A" w14:textId="77777777" w:rsidTr="005A7DA8">
        <w:trPr>
          <w:trHeight w:val="432"/>
        </w:trPr>
        <w:tc>
          <w:tcPr>
            <w:tcW w:w="1075" w:type="dxa"/>
            <w:tcBorders>
              <w:bottom w:val="single" w:sz="4" w:space="0" w:color="auto"/>
            </w:tcBorders>
          </w:tcPr>
          <w:p w14:paraId="01DCF9BD" w14:textId="0635FB96" w:rsidR="00B32CCB" w:rsidRPr="00310987" w:rsidRDefault="0028131F" w:rsidP="005A7DA8">
            <w:r w:rsidRPr="003E710B">
              <w:rPr>
                <w:b/>
                <w:lang w:eastAsia="en-US"/>
              </w:rPr>
              <w:t>3/</w:t>
            </w:r>
            <w:r>
              <w:rPr>
                <w:b/>
                <w:lang w:eastAsia="en-US"/>
              </w:rPr>
              <w:t>11</w:t>
            </w:r>
          </w:p>
        </w:tc>
        <w:tc>
          <w:tcPr>
            <w:tcW w:w="9720" w:type="dxa"/>
            <w:tcBorders>
              <w:bottom w:val="single" w:sz="4" w:space="0" w:color="auto"/>
            </w:tcBorders>
          </w:tcPr>
          <w:p w14:paraId="1565700D" w14:textId="0915376E" w:rsidR="00B32CCB" w:rsidRPr="00310987" w:rsidRDefault="0028131F" w:rsidP="005A7DA8">
            <w:r>
              <w:rPr>
                <w:b/>
                <w:lang w:eastAsia="en-US"/>
              </w:rPr>
              <w:t xml:space="preserve">Optional </w:t>
            </w:r>
            <w:r w:rsidRPr="00761B62">
              <w:rPr>
                <w:b/>
                <w:lang w:eastAsia="en-US"/>
              </w:rPr>
              <w:t>In-class office hours by appointment</w:t>
            </w:r>
            <w:r>
              <w:rPr>
                <w:b/>
                <w:lang w:eastAsia="en-US"/>
              </w:rPr>
              <w:t xml:space="preserve"> via email</w:t>
            </w:r>
          </w:p>
        </w:tc>
      </w:tr>
      <w:tr w:rsidR="00B32CCB" w:rsidRPr="00310987" w14:paraId="065557F0" w14:textId="77777777" w:rsidTr="005A7DA8">
        <w:trPr>
          <w:trHeight w:val="432"/>
        </w:trPr>
        <w:tc>
          <w:tcPr>
            <w:tcW w:w="1075" w:type="dxa"/>
            <w:tcBorders>
              <w:bottom w:val="single" w:sz="4" w:space="0" w:color="auto"/>
            </w:tcBorders>
          </w:tcPr>
          <w:p w14:paraId="140D6519" w14:textId="0DFC3EF8" w:rsidR="00B32CCB" w:rsidRPr="00310987" w:rsidRDefault="00DF6E4E" w:rsidP="005A7DA8">
            <w:r w:rsidRPr="00F27ABE">
              <w:rPr>
                <w:b/>
                <w:lang w:eastAsia="en-US"/>
              </w:rPr>
              <w:t>3/1</w:t>
            </w:r>
            <w:r>
              <w:rPr>
                <w:b/>
                <w:lang w:eastAsia="en-US"/>
              </w:rPr>
              <w:t>6</w:t>
            </w:r>
          </w:p>
        </w:tc>
        <w:tc>
          <w:tcPr>
            <w:tcW w:w="9720" w:type="dxa"/>
            <w:tcBorders>
              <w:bottom w:val="single" w:sz="4" w:space="0" w:color="auto"/>
            </w:tcBorders>
          </w:tcPr>
          <w:p w14:paraId="60EC2880" w14:textId="2E47148E" w:rsidR="00B32CCB" w:rsidRPr="00310987" w:rsidRDefault="00DF6E4E" w:rsidP="005A7DA8">
            <w:pPr>
              <w:rPr>
                <w:lang w:eastAsia="en-US"/>
              </w:rPr>
            </w:pPr>
            <w:r w:rsidRPr="00F27ABE">
              <w:rPr>
                <w:i/>
                <w:lang w:eastAsia="en-US"/>
              </w:rPr>
              <w:t>Politics in the American States</w:t>
            </w:r>
            <w:r>
              <w:rPr>
                <w:lang w:eastAsia="en-US"/>
              </w:rPr>
              <w:t>, Chapters 11-12</w:t>
            </w:r>
            <w:r w:rsidR="005A7DA8">
              <w:rPr>
                <w:lang w:eastAsia="en-US"/>
              </w:rPr>
              <w:br/>
              <w:t>Discussion Leader:</w:t>
            </w:r>
          </w:p>
        </w:tc>
      </w:tr>
      <w:tr w:rsidR="00B32CCB" w:rsidRPr="00310987" w14:paraId="34D2CE10" w14:textId="77777777" w:rsidTr="005A7DA8">
        <w:trPr>
          <w:trHeight w:val="432"/>
        </w:trPr>
        <w:tc>
          <w:tcPr>
            <w:tcW w:w="1075" w:type="dxa"/>
            <w:tcBorders>
              <w:top w:val="single" w:sz="4" w:space="0" w:color="auto"/>
              <w:left w:val="single" w:sz="4" w:space="0" w:color="auto"/>
              <w:bottom w:val="single" w:sz="4" w:space="0" w:color="auto"/>
              <w:right w:val="single" w:sz="4" w:space="0" w:color="auto"/>
            </w:tcBorders>
          </w:tcPr>
          <w:p w14:paraId="1A4365CD" w14:textId="62D1A426" w:rsidR="00B32CCB" w:rsidRPr="00310987" w:rsidRDefault="00DF6E4E" w:rsidP="005A7DA8">
            <w:r w:rsidRPr="00F27ABE">
              <w:rPr>
                <w:b/>
                <w:lang w:eastAsia="en-US"/>
              </w:rPr>
              <w:t>3/</w:t>
            </w:r>
            <w:r>
              <w:rPr>
                <w:b/>
                <w:lang w:eastAsia="en-US"/>
              </w:rPr>
              <w:t>18</w:t>
            </w:r>
          </w:p>
        </w:tc>
        <w:tc>
          <w:tcPr>
            <w:tcW w:w="9720" w:type="dxa"/>
            <w:tcBorders>
              <w:top w:val="single" w:sz="4" w:space="0" w:color="auto"/>
              <w:left w:val="single" w:sz="4" w:space="0" w:color="auto"/>
              <w:bottom w:val="single" w:sz="4" w:space="0" w:color="auto"/>
              <w:right w:val="single" w:sz="4" w:space="0" w:color="auto"/>
            </w:tcBorders>
          </w:tcPr>
          <w:p w14:paraId="283918A8" w14:textId="77777777" w:rsidR="00B32CCB" w:rsidRDefault="00DF6E4E" w:rsidP="005A7DA8">
            <w:pPr>
              <w:rPr>
                <w:lang w:eastAsia="en-US"/>
              </w:rPr>
            </w:pPr>
            <w:r w:rsidRPr="00F27ABE">
              <w:rPr>
                <w:i/>
                <w:lang w:eastAsia="en-US"/>
              </w:rPr>
              <w:t>Politics in the American States</w:t>
            </w:r>
            <w:r>
              <w:rPr>
                <w:lang w:eastAsia="en-US"/>
              </w:rPr>
              <w:t>, Chapters 13-14</w:t>
            </w:r>
          </w:p>
          <w:p w14:paraId="21CD8B14" w14:textId="77777777" w:rsidR="00DF6E4E" w:rsidRDefault="00DF6E4E" w:rsidP="005A7DA8">
            <w:pPr>
              <w:pStyle w:val="ListParagraph"/>
              <w:numPr>
                <w:ilvl w:val="0"/>
                <w:numId w:val="42"/>
              </w:numPr>
              <w:rPr>
                <w:b/>
                <w:lang w:eastAsia="en-US"/>
              </w:rPr>
            </w:pPr>
            <w:r w:rsidRPr="005A762B">
              <w:rPr>
                <w:b/>
                <w:lang w:eastAsia="en-US"/>
              </w:rPr>
              <w:t>Research Paper outline and tentative bibliography due before class</w:t>
            </w:r>
            <w:r w:rsidR="005A7DA8">
              <w:rPr>
                <w:b/>
                <w:lang w:eastAsia="en-US"/>
              </w:rPr>
              <w:br/>
            </w:r>
          </w:p>
          <w:p w14:paraId="26A52438" w14:textId="05FE2416" w:rsidR="005A7DA8" w:rsidRPr="005A7DA8" w:rsidRDefault="005A7DA8" w:rsidP="005A7DA8">
            <w:pPr>
              <w:rPr>
                <w:lang w:eastAsia="en-US"/>
              </w:rPr>
            </w:pPr>
            <w:r>
              <w:rPr>
                <w:lang w:eastAsia="en-US"/>
              </w:rPr>
              <w:t>Discussion Leader:</w:t>
            </w:r>
          </w:p>
        </w:tc>
      </w:tr>
      <w:tr w:rsidR="00B32CCB" w:rsidRPr="00310987" w14:paraId="4EDDEFC0" w14:textId="77777777" w:rsidTr="005A7DA8">
        <w:trPr>
          <w:trHeight w:val="432"/>
        </w:trPr>
        <w:tc>
          <w:tcPr>
            <w:tcW w:w="1075" w:type="dxa"/>
            <w:tcBorders>
              <w:top w:val="single" w:sz="4" w:space="0" w:color="auto"/>
              <w:left w:val="single" w:sz="4" w:space="0" w:color="auto"/>
              <w:bottom w:val="single" w:sz="4" w:space="0" w:color="auto"/>
              <w:right w:val="single" w:sz="4" w:space="0" w:color="auto"/>
            </w:tcBorders>
          </w:tcPr>
          <w:p w14:paraId="7E9850E0" w14:textId="77200940" w:rsidR="00B32CCB" w:rsidRPr="00310987" w:rsidRDefault="00DF6E4E" w:rsidP="005A7DA8">
            <w:r w:rsidRPr="00F27ABE">
              <w:rPr>
                <w:b/>
                <w:lang w:eastAsia="en-US"/>
              </w:rPr>
              <w:t>3/2</w:t>
            </w:r>
            <w:r>
              <w:rPr>
                <w:b/>
                <w:lang w:eastAsia="en-US"/>
              </w:rPr>
              <w:t>3</w:t>
            </w:r>
          </w:p>
        </w:tc>
        <w:tc>
          <w:tcPr>
            <w:tcW w:w="9720" w:type="dxa"/>
            <w:tcBorders>
              <w:top w:val="single" w:sz="4" w:space="0" w:color="auto"/>
              <w:left w:val="single" w:sz="4" w:space="0" w:color="auto"/>
              <w:bottom w:val="single" w:sz="4" w:space="0" w:color="auto"/>
              <w:right w:val="single" w:sz="4" w:space="0" w:color="auto"/>
            </w:tcBorders>
          </w:tcPr>
          <w:p w14:paraId="25A7BFF5" w14:textId="77777777" w:rsidR="005A7DA8" w:rsidRDefault="00DF6E4E" w:rsidP="005A7DA8">
            <w:pPr>
              <w:rPr>
                <w:lang w:eastAsia="en-US"/>
              </w:rPr>
            </w:pPr>
            <w:r w:rsidRPr="00F27ABE">
              <w:rPr>
                <w:i/>
                <w:lang w:eastAsia="en-US"/>
              </w:rPr>
              <w:t>Politics in the American Stat</w:t>
            </w:r>
            <w:r w:rsidRPr="00396351">
              <w:rPr>
                <w:i/>
                <w:lang w:eastAsia="en-US"/>
              </w:rPr>
              <w:t>es</w:t>
            </w:r>
            <w:r>
              <w:rPr>
                <w:lang w:eastAsia="en-US"/>
              </w:rPr>
              <w:t>, Chapters 15-16</w:t>
            </w:r>
            <w:r w:rsidR="005A7DA8">
              <w:rPr>
                <w:lang w:eastAsia="en-US"/>
              </w:rPr>
              <w:t xml:space="preserve"> </w:t>
            </w:r>
          </w:p>
          <w:p w14:paraId="34638FE5" w14:textId="2F7BF352" w:rsidR="00B32CCB" w:rsidRPr="00310987" w:rsidRDefault="005A7DA8" w:rsidP="005A7DA8">
            <w:pPr>
              <w:rPr>
                <w:lang w:eastAsia="en-US"/>
              </w:rPr>
            </w:pPr>
            <w:r>
              <w:rPr>
                <w:lang w:eastAsia="en-US"/>
              </w:rPr>
              <w:t>Discussion Leader:</w:t>
            </w:r>
            <w:r>
              <w:rPr>
                <w:lang w:eastAsia="en-US"/>
              </w:rPr>
              <w:tab/>
            </w:r>
          </w:p>
        </w:tc>
      </w:tr>
      <w:tr w:rsidR="00B32CCB" w:rsidRPr="00310987" w14:paraId="2B9A70DA" w14:textId="77777777" w:rsidTr="005A7DA8">
        <w:trPr>
          <w:trHeight w:val="432"/>
        </w:trPr>
        <w:tc>
          <w:tcPr>
            <w:tcW w:w="1075" w:type="dxa"/>
          </w:tcPr>
          <w:p w14:paraId="3F3389A5" w14:textId="02D6DB9F" w:rsidR="00B32CCB" w:rsidRPr="00310987" w:rsidRDefault="00DF6E4E" w:rsidP="005A7DA8">
            <w:r>
              <w:rPr>
                <w:b/>
                <w:lang w:eastAsia="en-US"/>
              </w:rPr>
              <w:t>3/25</w:t>
            </w:r>
          </w:p>
        </w:tc>
        <w:tc>
          <w:tcPr>
            <w:tcW w:w="9720" w:type="dxa"/>
          </w:tcPr>
          <w:p w14:paraId="1E0B8D67" w14:textId="77777777" w:rsidR="005A7DA8" w:rsidRPr="006461AB" w:rsidRDefault="00DF6E4E" w:rsidP="005A7DA8">
            <w:pPr>
              <w:rPr>
                <w:lang w:eastAsia="en-US"/>
              </w:rPr>
            </w:pPr>
            <w:r w:rsidRPr="00E72509">
              <w:rPr>
                <w:i/>
                <w:lang w:eastAsia="en-US"/>
              </w:rPr>
              <w:t>Not So Golden After All</w:t>
            </w:r>
            <w:r>
              <w:rPr>
                <w:lang w:eastAsia="en-US"/>
              </w:rPr>
              <w:t>, Chapters 1-3</w:t>
            </w:r>
            <w:r w:rsidR="005A7DA8">
              <w:rPr>
                <w:lang w:eastAsia="en-US"/>
              </w:rPr>
              <w:br/>
              <w:t>Discussion Leader:</w:t>
            </w:r>
          </w:p>
          <w:p w14:paraId="37346478" w14:textId="3C3C6676" w:rsidR="00B32CCB" w:rsidRPr="00310987" w:rsidRDefault="00B32CCB" w:rsidP="005A7DA8"/>
        </w:tc>
      </w:tr>
      <w:tr w:rsidR="00B32CCB" w:rsidRPr="00310987" w14:paraId="38CF6530" w14:textId="77777777" w:rsidTr="005A7DA8">
        <w:trPr>
          <w:trHeight w:val="432"/>
        </w:trPr>
        <w:tc>
          <w:tcPr>
            <w:tcW w:w="1075" w:type="dxa"/>
          </w:tcPr>
          <w:p w14:paraId="08CF5F6B" w14:textId="1CCFB7FF" w:rsidR="00B32CCB" w:rsidRPr="00310987" w:rsidRDefault="00DF6E4E" w:rsidP="005A7DA8">
            <w:r w:rsidRPr="00396351">
              <w:rPr>
                <w:b/>
                <w:lang w:eastAsia="en-US"/>
              </w:rPr>
              <w:t>3/</w:t>
            </w:r>
            <w:r>
              <w:rPr>
                <w:b/>
                <w:lang w:eastAsia="en-US"/>
              </w:rPr>
              <w:t>2</w:t>
            </w:r>
            <w:r w:rsidRPr="00396351">
              <w:rPr>
                <w:b/>
                <w:lang w:eastAsia="en-US"/>
              </w:rPr>
              <w:t>9-4/2</w:t>
            </w:r>
          </w:p>
        </w:tc>
        <w:tc>
          <w:tcPr>
            <w:tcW w:w="9720" w:type="dxa"/>
          </w:tcPr>
          <w:p w14:paraId="168C3576" w14:textId="31FB9D56" w:rsidR="00B32CCB" w:rsidRPr="00DF6E4E" w:rsidRDefault="00DF6E4E" w:rsidP="005A7DA8">
            <w:pPr>
              <w:rPr>
                <w:b/>
                <w:lang w:eastAsia="en-US"/>
              </w:rPr>
            </w:pPr>
            <w:r w:rsidRPr="0038179E">
              <w:rPr>
                <w:b/>
                <w:lang w:eastAsia="en-US"/>
              </w:rPr>
              <w:t>Spring Break</w:t>
            </w:r>
            <w:r w:rsidRPr="0038179E">
              <w:rPr>
                <w:b/>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p>
        </w:tc>
      </w:tr>
      <w:tr w:rsidR="00B32CCB" w:rsidRPr="00310987" w14:paraId="346E6C99" w14:textId="77777777" w:rsidTr="005A7DA8">
        <w:trPr>
          <w:trHeight w:val="432"/>
        </w:trPr>
        <w:tc>
          <w:tcPr>
            <w:tcW w:w="1075" w:type="dxa"/>
          </w:tcPr>
          <w:p w14:paraId="7B01C8A6" w14:textId="4C41C18B" w:rsidR="00B32CCB" w:rsidRPr="005A7DA8" w:rsidRDefault="005A7DA8" w:rsidP="005A7DA8">
            <w:pPr>
              <w:rPr>
                <w:b/>
                <w:lang w:eastAsia="en-US"/>
              </w:rPr>
            </w:pPr>
            <w:r w:rsidRPr="00396351">
              <w:rPr>
                <w:b/>
                <w:lang w:eastAsia="en-US"/>
              </w:rPr>
              <w:t>4/</w:t>
            </w:r>
            <w:r>
              <w:rPr>
                <w:b/>
                <w:lang w:eastAsia="en-US"/>
              </w:rPr>
              <w:t>6</w:t>
            </w:r>
          </w:p>
        </w:tc>
        <w:tc>
          <w:tcPr>
            <w:tcW w:w="9720" w:type="dxa"/>
          </w:tcPr>
          <w:p w14:paraId="0E7B76C1" w14:textId="1A3E030B" w:rsidR="00B32CCB" w:rsidRPr="00310987" w:rsidRDefault="005A7DA8" w:rsidP="005A7DA8">
            <w:pPr>
              <w:rPr>
                <w:lang w:eastAsia="en-US"/>
              </w:rPr>
            </w:pPr>
            <w:r w:rsidRPr="00E72509">
              <w:rPr>
                <w:i/>
                <w:lang w:eastAsia="en-US"/>
              </w:rPr>
              <w:t>Not So Golden After All</w:t>
            </w:r>
            <w:r>
              <w:rPr>
                <w:lang w:eastAsia="en-US"/>
              </w:rPr>
              <w:t>, Chapters 4-6</w:t>
            </w:r>
            <w:r>
              <w:rPr>
                <w:lang w:eastAsia="en-US"/>
              </w:rPr>
              <w:br/>
              <w:t>Discussion Leader:</w:t>
            </w:r>
            <w:r>
              <w:rPr>
                <w:lang w:eastAsia="en-US"/>
              </w:rPr>
              <w:tab/>
            </w:r>
          </w:p>
        </w:tc>
      </w:tr>
      <w:tr w:rsidR="00B32CCB" w:rsidRPr="00310987" w14:paraId="34D8E79B" w14:textId="77777777" w:rsidTr="005A7DA8">
        <w:trPr>
          <w:trHeight w:val="432"/>
        </w:trPr>
        <w:tc>
          <w:tcPr>
            <w:tcW w:w="1075" w:type="dxa"/>
          </w:tcPr>
          <w:p w14:paraId="0C0C4CCA" w14:textId="342A5697" w:rsidR="00B32CCB" w:rsidRPr="005A7DA8" w:rsidRDefault="005A7DA8" w:rsidP="005A7DA8">
            <w:pPr>
              <w:rPr>
                <w:b/>
                <w:lang w:eastAsia="en-US"/>
              </w:rPr>
            </w:pPr>
            <w:r w:rsidRPr="00396351">
              <w:rPr>
                <w:b/>
                <w:lang w:eastAsia="en-US"/>
              </w:rPr>
              <w:t>4/</w:t>
            </w:r>
            <w:r>
              <w:rPr>
                <w:b/>
                <w:lang w:eastAsia="en-US"/>
              </w:rPr>
              <w:t>8</w:t>
            </w:r>
          </w:p>
        </w:tc>
        <w:tc>
          <w:tcPr>
            <w:tcW w:w="9720" w:type="dxa"/>
          </w:tcPr>
          <w:p w14:paraId="1BC649EB" w14:textId="07756240" w:rsidR="005A7DA8" w:rsidRDefault="005A7DA8" w:rsidP="005A7DA8">
            <w:pPr>
              <w:rPr>
                <w:b/>
                <w:lang w:eastAsia="en-US"/>
              </w:rPr>
            </w:pPr>
            <w:r w:rsidRPr="00E72509">
              <w:rPr>
                <w:i/>
                <w:lang w:eastAsia="en-US"/>
              </w:rPr>
              <w:t>Not So Golden After All</w:t>
            </w:r>
            <w:r>
              <w:rPr>
                <w:lang w:eastAsia="en-US"/>
              </w:rPr>
              <w:t>, Chapters 7-9</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4EEA8B44" w14:textId="3D46DFEE" w:rsidR="00B32CCB" w:rsidRPr="00310987" w:rsidRDefault="005A7DA8" w:rsidP="005A7DA8">
            <w:pPr>
              <w:rPr>
                <w:lang w:eastAsia="en-US"/>
              </w:rPr>
            </w:pPr>
            <w:r>
              <w:rPr>
                <w:lang w:eastAsia="en-US"/>
              </w:rPr>
              <w:t>Discussion Leader:</w:t>
            </w:r>
          </w:p>
        </w:tc>
      </w:tr>
      <w:tr w:rsidR="00B32CCB" w:rsidRPr="00310987" w14:paraId="5B6FB877" w14:textId="77777777" w:rsidTr="005A7DA8">
        <w:trPr>
          <w:trHeight w:val="432"/>
        </w:trPr>
        <w:tc>
          <w:tcPr>
            <w:tcW w:w="1075" w:type="dxa"/>
            <w:tcBorders>
              <w:bottom w:val="single" w:sz="4" w:space="0" w:color="auto"/>
            </w:tcBorders>
          </w:tcPr>
          <w:p w14:paraId="48D0AB13" w14:textId="557AF641" w:rsidR="00B32CCB" w:rsidRPr="00310987" w:rsidRDefault="005A7DA8" w:rsidP="005A7DA8">
            <w:r w:rsidRPr="00E72509">
              <w:rPr>
                <w:b/>
                <w:lang w:eastAsia="en-US"/>
              </w:rPr>
              <w:t>4/1</w:t>
            </w:r>
            <w:r>
              <w:rPr>
                <w:b/>
                <w:lang w:eastAsia="en-US"/>
              </w:rPr>
              <w:t>3</w:t>
            </w:r>
          </w:p>
        </w:tc>
        <w:tc>
          <w:tcPr>
            <w:tcW w:w="9720" w:type="dxa"/>
            <w:tcBorders>
              <w:bottom w:val="single" w:sz="4" w:space="0" w:color="auto"/>
            </w:tcBorders>
          </w:tcPr>
          <w:p w14:paraId="083FE0A8" w14:textId="15475654" w:rsidR="00B32CCB" w:rsidRPr="00310987" w:rsidRDefault="005A7DA8" w:rsidP="005A7DA8">
            <w:pPr>
              <w:rPr>
                <w:lang w:eastAsia="en-US"/>
              </w:rPr>
            </w:pPr>
            <w:r w:rsidRPr="00E72509">
              <w:rPr>
                <w:i/>
                <w:lang w:eastAsia="en-US"/>
              </w:rPr>
              <w:t>Not So Golden After All</w:t>
            </w:r>
            <w:r>
              <w:rPr>
                <w:lang w:eastAsia="en-US"/>
              </w:rPr>
              <w:t>, Chapters 10-11</w:t>
            </w:r>
            <w:r>
              <w:rPr>
                <w:lang w:eastAsia="en-US"/>
              </w:rPr>
              <w:br/>
              <w:t>Discussion Leader:</w:t>
            </w:r>
            <w:r>
              <w:rPr>
                <w:lang w:eastAsia="en-US"/>
              </w:rPr>
              <w:tab/>
            </w:r>
          </w:p>
        </w:tc>
      </w:tr>
      <w:tr w:rsidR="00B32CCB" w:rsidRPr="00310987" w14:paraId="2EA58D59" w14:textId="77777777" w:rsidTr="005A7DA8">
        <w:trPr>
          <w:trHeight w:val="432"/>
        </w:trPr>
        <w:tc>
          <w:tcPr>
            <w:tcW w:w="1075" w:type="dxa"/>
            <w:tcBorders>
              <w:bottom w:val="single" w:sz="4" w:space="0" w:color="auto"/>
            </w:tcBorders>
          </w:tcPr>
          <w:p w14:paraId="10D58E2E" w14:textId="3F6539AD" w:rsidR="00B32CCB" w:rsidRPr="00310987" w:rsidRDefault="005A7DA8" w:rsidP="005A7DA8">
            <w:r w:rsidRPr="00E72509">
              <w:rPr>
                <w:b/>
                <w:lang w:eastAsia="en-US"/>
              </w:rPr>
              <w:t>4/</w:t>
            </w:r>
            <w:r>
              <w:rPr>
                <w:b/>
                <w:lang w:eastAsia="en-US"/>
              </w:rPr>
              <w:t>15</w:t>
            </w:r>
          </w:p>
        </w:tc>
        <w:tc>
          <w:tcPr>
            <w:tcW w:w="9720" w:type="dxa"/>
            <w:tcBorders>
              <w:bottom w:val="single" w:sz="4" w:space="0" w:color="auto"/>
            </w:tcBorders>
          </w:tcPr>
          <w:p w14:paraId="6BBC3321" w14:textId="22785E6F" w:rsidR="00B32CCB" w:rsidRPr="00310987" w:rsidRDefault="005A7DA8" w:rsidP="005A7DA8">
            <w:r w:rsidRPr="0038179E">
              <w:rPr>
                <w:b/>
                <w:lang w:eastAsia="en-US"/>
              </w:rPr>
              <w:t xml:space="preserve">Optional </w:t>
            </w:r>
            <w:r w:rsidRPr="00761B62">
              <w:rPr>
                <w:b/>
                <w:lang w:eastAsia="en-US"/>
              </w:rPr>
              <w:t>In-class Office Hours</w:t>
            </w:r>
            <w:r>
              <w:rPr>
                <w:b/>
                <w:lang w:eastAsia="en-US"/>
              </w:rPr>
              <w:t xml:space="preserve"> </w:t>
            </w:r>
            <w:r w:rsidRPr="00761B62">
              <w:rPr>
                <w:b/>
                <w:lang w:eastAsia="en-US"/>
              </w:rPr>
              <w:t>by appointment</w:t>
            </w:r>
            <w:r>
              <w:rPr>
                <w:b/>
                <w:lang w:eastAsia="en-US"/>
              </w:rPr>
              <w:t xml:space="preserve"> via email</w:t>
            </w:r>
          </w:p>
        </w:tc>
      </w:tr>
      <w:tr w:rsidR="00B32CCB" w:rsidRPr="00310987" w14:paraId="64AB5C44" w14:textId="77777777" w:rsidTr="005A7DA8">
        <w:trPr>
          <w:trHeight w:val="432"/>
        </w:trPr>
        <w:tc>
          <w:tcPr>
            <w:tcW w:w="1075" w:type="dxa"/>
          </w:tcPr>
          <w:p w14:paraId="5F02DA3D" w14:textId="623E10C4" w:rsidR="00B32CCB" w:rsidRPr="00310987" w:rsidRDefault="005A7DA8" w:rsidP="005A7DA8">
            <w:r w:rsidRPr="00E72509">
              <w:rPr>
                <w:b/>
                <w:lang w:eastAsia="en-US"/>
              </w:rPr>
              <w:t>4/2</w:t>
            </w:r>
            <w:r>
              <w:rPr>
                <w:b/>
                <w:lang w:eastAsia="en-US"/>
              </w:rPr>
              <w:t>0</w:t>
            </w:r>
          </w:p>
        </w:tc>
        <w:tc>
          <w:tcPr>
            <w:tcW w:w="9720" w:type="dxa"/>
          </w:tcPr>
          <w:p w14:paraId="35CF0075" w14:textId="1C019AD5" w:rsidR="005A7DA8" w:rsidRDefault="005A7DA8" w:rsidP="005A7DA8">
            <w:pPr>
              <w:rPr>
                <w:b/>
                <w:lang w:eastAsia="en-US"/>
              </w:rPr>
            </w:pPr>
            <w:r w:rsidRPr="009507DD">
              <w:rPr>
                <w:b/>
                <w:sz w:val="28"/>
                <w:szCs w:val="28"/>
                <w:lang w:eastAsia="en-US"/>
              </w:rPr>
              <w:t>Research Paper Presentations</w:t>
            </w:r>
            <w:r w:rsidRPr="00E84EC1">
              <w:rPr>
                <w:b/>
                <w:i/>
                <w:lang w:eastAsia="en-US"/>
              </w:rPr>
              <w:t xml:space="preserve"> </w:t>
            </w:r>
          </w:p>
          <w:p w14:paraId="09FFFE1A" w14:textId="77777777" w:rsidR="005A7DA8" w:rsidRDefault="005A7DA8" w:rsidP="005A7DA8">
            <w:pPr>
              <w:rPr>
                <w:lang w:eastAsia="en-US"/>
              </w:rPr>
            </w:pPr>
            <w:r>
              <w:rPr>
                <w:lang w:eastAsia="en-US"/>
              </w:rPr>
              <w:t>Speaker:</w:t>
            </w:r>
          </w:p>
          <w:p w14:paraId="4176F377" w14:textId="77777777" w:rsidR="005A7DA8" w:rsidRDefault="005A7DA8" w:rsidP="005A7DA8">
            <w:pPr>
              <w:rPr>
                <w:lang w:eastAsia="en-US"/>
              </w:rPr>
            </w:pPr>
            <w:r>
              <w:rPr>
                <w:lang w:eastAsia="en-US"/>
              </w:rPr>
              <w:t>Speaker:</w:t>
            </w:r>
          </w:p>
          <w:p w14:paraId="0A25A941" w14:textId="77777777" w:rsidR="005A7DA8" w:rsidRDefault="005A7DA8" w:rsidP="005A7DA8">
            <w:pPr>
              <w:rPr>
                <w:lang w:eastAsia="en-US"/>
              </w:rPr>
            </w:pPr>
            <w:r>
              <w:rPr>
                <w:lang w:eastAsia="en-US"/>
              </w:rPr>
              <w:t>Speaker:</w:t>
            </w:r>
          </w:p>
          <w:p w14:paraId="0B7B3745" w14:textId="77777777" w:rsidR="00B32CCB" w:rsidRPr="00310987" w:rsidRDefault="00B32CCB" w:rsidP="005A7DA8"/>
        </w:tc>
      </w:tr>
      <w:tr w:rsidR="00B32CCB" w:rsidRPr="00310987" w14:paraId="3FCBA2F2" w14:textId="77777777" w:rsidTr="005A7DA8">
        <w:trPr>
          <w:trHeight w:val="432"/>
        </w:trPr>
        <w:tc>
          <w:tcPr>
            <w:tcW w:w="1075" w:type="dxa"/>
          </w:tcPr>
          <w:p w14:paraId="454F22DF" w14:textId="77777777" w:rsidR="005A7DA8" w:rsidRDefault="005A7DA8" w:rsidP="005A7DA8">
            <w:pPr>
              <w:rPr>
                <w:b/>
                <w:lang w:eastAsia="en-US"/>
              </w:rPr>
            </w:pPr>
            <w:r w:rsidRPr="00E72509">
              <w:rPr>
                <w:b/>
                <w:lang w:eastAsia="en-US"/>
              </w:rPr>
              <w:t>4/2</w:t>
            </w:r>
            <w:r>
              <w:rPr>
                <w:b/>
                <w:lang w:eastAsia="en-US"/>
              </w:rPr>
              <w:t>2</w:t>
            </w:r>
          </w:p>
          <w:p w14:paraId="1328197E" w14:textId="77777777" w:rsidR="00B32CCB" w:rsidRPr="00310987" w:rsidRDefault="00B32CCB" w:rsidP="005A7DA8"/>
        </w:tc>
        <w:tc>
          <w:tcPr>
            <w:tcW w:w="9720" w:type="dxa"/>
          </w:tcPr>
          <w:p w14:paraId="2B3B8322" w14:textId="77777777" w:rsidR="005A7DA8" w:rsidRDefault="005A7DA8" w:rsidP="005A7DA8">
            <w:pPr>
              <w:rPr>
                <w:b/>
                <w:lang w:eastAsia="en-US"/>
              </w:rPr>
            </w:pPr>
            <w:r w:rsidRPr="009507DD">
              <w:rPr>
                <w:b/>
                <w:lang w:eastAsia="en-US"/>
              </w:rPr>
              <w:t>Presentations</w:t>
            </w:r>
            <w:r w:rsidRPr="009507DD">
              <w:rPr>
                <w:b/>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35E811A6" w14:textId="77777777" w:rsidR="005A7DA8" w:rsidRDefault="005A7DA8" w:rsidP="005A7DA8">
            <w:pPr>
              <w:rPr>
                <w:lang w:eastAsia="en-US"/>
              </w:rPr>
            </w:pPr>
            <w:r>
              <w:rPr>
                <w:lang w:eastAsia="en-US"/>
              </w:rPr>
              <w:t>Speaker:</w:t>
            </w:r>
          </w:p>
          <w:p w14:paraId="22743256" w14:textId="510B5F9C" w:rsidR="005A7DA8" w:rsidRDefault="005A7DA8" w:rsidP="005A7DA8">
            <w:pPr>
              <w:rPr>
                <w:lang w:eastAsia="en-US"/>
              </w:rPr>
            </w:pPr>
            <w:r>
              <w:rPr>
                <w:lang w:eastAsia="en-US"/>
              </w:rPr>
              <w:t>Speaker:</w:t>
            </w:r>
          </w:p>
          <w:p w14:paraId="5EBBDCD1" w14:textId="77777777" w:rsidR="005A7DA8" w:rsidRDefault="005A7DA8" w:rsidP="005A7DA8">
            <w:pPr>
              <w:rPr>
                <w:lang w:eastAsia="en-US"/>
              </w:rPr>
            </w:pPr>
            <w:r>
              <w:rPr>
                <w:lang w:eastAsia="en-US"/>
              </w:rPr>
              <w:t>Speaker:</w:t>
            </w:r>
          </w:p>
          <w:p w14:paraId="0466BEEF" w14:textId="77777777" w:rsidR="00B32CCB" w:rsidRPr="00310987" w:rsidRDefault="00B32CCB" w:rsidP="005A7DA8"/>
        </w:tc>
      </w:tr>
      <w:tr w:rsidR="00B32CCB" w:rsidRPr="00310987" w14:paraId="3BDFA319" w14:textId="77777777" w:rsidTr="005A7DA8">
        <w:trPr>
          <w:trHeight w:val="432"/>
        </w:trPr>
        <w:tc>
          <w:tcPr>
            <w:tcW w:w="1075" w:type="dxa"/>
          </w:tcPr>
          <w:p w14:paraId="14101EAA" w14:textId="59320C6A" w:rsidR="00B32CCB" w:rsidRPr="005A7DA8" w:rsidRDefault="005A7DA8" w:rsidP="005A7DA8">
            <w:pPr>
              <w:rPr>
                <w:b/>
                <w:lang w:eastAsia="en-US"/>
              </w:rPr>
            </w:pPr>
            <w:r w:rsidRPr="00E72509">
              <w:rPr>
                <w:b/>
                <w:lang w:eastAsia="en-US"/>
              </w:rPr>
              <w:t>4/2</w:t>
            </w:r>
            <w:r>
              <w:rPr>
                <w:b/>
                <w:lang w:eastAsia="en-US"/>
              </w:rPr>
              <w:t>7</w:t>
            </w:r>
          </w:p>
        </w:tc>
        <w:tc>
          <w:tcPr>
            <w:tcW w:w="9720" w:type="dxa"/>
            <w:shd w:val="clear" w:color="auto" w:fill="auto"/>
          </w:tcPr>
          <w:p w14:paraId="33FB72AA" w14:textId="5A180083" w:rsidR="005A7DA8" w:rsidRDefault="005A7DA8" w:rsidP="005A7DA8">
            <w:pPr>
              <w:rPr>
                <w:b/>
                <w:lang w:eastAsia="en-US"/>
              </w:rPr>
            </w:pPr>
            <w:r w:rsidRPr="009507DD">
              <w:rPr>
                <w:b/>
                <w:lang w:eastAsia="en-US"/>
              </w:rPr>
              <w:t>Presentations</w:t>
            </w:r>
            <w:r w:rsidRPr="009507DD">
              <w:rPr>
                <w:b/>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27FE7F04" w14:textId="77777777" w:rsidR="005A7DA8" w:rsidRDefault="005A7DA8" w:rsidP="005A7DA8">
            <w:pPr>
              <w:rPr>
                <w:lang w:eastAsia="en-US"/>
              </w:rPr>
            </w:pPr>
            <w:r>
              <w:rPr>
                <w:lang w:eastAsia="en-US"/>
              </w:rPr>
              <w:t>Speaker:</w:t>
            </w:r>
          </w:p>
          <w:p w14:paraId="2419D831" w14:textId="3F262410" w:rsidR="005A7DA8" w:rsidRDefault="005A7DA8" w:rsidP="005A7DA8">
            <w:pPr>
              <w:rPr>
                <w:lang w:eastAsia="en-US"/>
              </w:rPr>
            </w:pPr>
            <w:r>
              <w:rPr>
                <w:lang w:eastAsia="en-US"/>
              </w:rPr>
              <w:lastRenderedPageBreak/>
              <w:t>Speaker:</w:t>
            </w:r>
            <w:r>
              <w:rPr>
                <w:lang w:eastAsia="en-US"/>
              </w:rPr>
              <w:br/>
              <w:t>Speaker:</w:t>
            </w:r>
          </w:p>
          <w:p w14:paraId="49751E53" w14:textId="77777777" w:rsidR="00B32CCB" w:rsidRPr="00310987" w:rsidRDefault="00B32CCB" w:rsidP="005A7DA8"/>
        </w:tc>
      </w:tr>
      <w:tr w:rsidR="00B32CCB" w:rsidRPr="00310987" w14:paraId="3A6CAD5E" w14:textId="77777777" w:rsidTr="005A7DA8">
        <w:trPr>
          <w:trHeight w:val="432"/>
        </w:trPr>
        <w:tc>
          <w:tcPr>
            <w:tcW w:w="1075" w:type="dxa"/>
          </w:tcPr>
          <w:p w14:paraId="4A231B46" w14:textId="77777777" w:rsidR="005A7DA8" w:rsidRDefault="005A7DA8" w:rsidP="005A7DA8">
            <w:pPr>
              <w:rPr>
                <w:b/>
                <w:lang w:eastAsia="en-US"/>
              </w:rPr>
            </w:pPr>
            <w:r>
              <w:rPr>
                <w:b/>
                <w:lang w:eastAsia="en-US"/>
              </w:rPr>
              <w:lastRenderedPageBreak/>
              <w:t>4/29</w:t>
            </w:r>
          </w:p>
          <w:p w14:paraId="22A6D78C" w14:textId="77777777" w:rsidR="00B32CCB" w:rsidRPr="00310987" w:rsidRDefault="00B32CCB" w:rsidP="005A7DA8"/>
        </w:tc>
        <w:tc>
          <w:tcPr>
            <w:tcW w:w="9720" w:type="dxa"/>
            <w:shd w:val="clear" w:color="auto" w:fill="auto"/>
          </w:tcPr>
          <w:p w14:paraId="2303641F" w14:textId="77777777" w:rsidR="005A7DA8" w:rsidRDefault="005A7DA8" w:rsidP="005A7DA8">
            <w:pPr>
              <w:rPr>
                <w:b/>
                <w:lang w:eastAsia="en-US"/>
              </w:rPr>
            </w:pPr>
            <w:r w:rsidRPr="009507DD">
              <w:rPr>
                <w:b/>
                <w:lang w:eastAsia="en-US"/>
              </w:rPr>
              <w:t>Presentations</w:t>
            </w:r>
            <w:r w:rsidRPr="009507DD">
              <w:rPr>
                <w:b/>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424CE9B" w14:textId="77777777" w:rsidR="005A7DA8" w:rsidRDefault="005A7DA8" w:rsidP="005A7DA8">
            <w:pPr>
              <w:rPr>
                <w:lang w:eastAsia="en-US"/>
              </w:rPr>
            </w:pPr>
            <w:r>
              <w:rPr>
                <w:lang w:eastAsia="en-US"/>
              </w:rPr>
              <w:t>Speaker:</w:t>
            </w:r>
          </w:p>
          <w:p w14:paraId="2316E5E1" w14:textId="77777777" w:rsidR="005A7DA8" w:rsidRDefault="005A7DA8" w:rsidP="005A7DA8">
            <w:pPr>
              <w:rPr>
                <w:lang w:eastAsia="en-US"/>
              </w:rPr>
            </w:pPr>
            <w:r>
              <w:rPr>
                <w:lang w:eastAsia="en-US"/>
              </w:rPr>
              <w:t>Speaker:</w:t>
            </w:r>
          </w:p>
          <w:p w14:paraId="75A7C7FC" w14:textId="305CDEF1" w:rsidR="00B32CCB" w:rsidRPr="00310987" w:rsidRDefault="005A7DA8" w:rsidP="005A7DA8">
            <w:pPr>
              <w:rPr>
                <w:lang w:eastAsia="en-US"/>
              </w:rPr>
            </w:pPr>
            <w:r>
              <w:rPr>
                <w:lang w:eastAsia="en-US"/>
              </w:rPr>
              <w:t>Speaker:</w:t>
            </w:r>
          </w:p>
        </w:tc>
      </w:tr>
      <w:tr w:rsidR="00B32CCB" w:rsidRPr="00310987" w14:paraId="60017CBC" w14:textId="77777777" w:rsidTr="005A7DA8">
        <w:trPr>
          <w:trHeight w:val="432"/>
        </w:trPr>
        <w:tc>
          <w:tcPr>
            <w:tcW w:w="1075" w:type="dxa"/>
          </w:tcPr>
          <w:p w14:paraId="5A95BCAA" w14:textId="77777777" w:rsidR="005A7DA8" w:rsidRDefault="005A7DA8" w:rsidP="005A7DA8">
            <w:pPr>
              <w:rPr>
                <w:b/>
                <w:lang w:eastAsia="en-US"/>
              </w:rPr>
            </w:pPr>
            <w:r>
              <w:rPr>
                <w:b/>
                <w:lang w:eastAsia="en-US"/>
              </w:rPr>
              <w:t>5/4</w:t>
            </w:r>
          </w:p>
          <w:p w14:paraId="1EC22345" w14:textId="77777777" w:rsidR="00B32CCB" w:rsidRPr="00310987" w:rsidRDefault="00B32CCB" w:rsidP="005A7DA8"/>
        </w:tc>
        <w:tc>
          <w:tcPr>
            <w:tcW w:w="9720" w:type="dxa"/>
            <w:shd w:val="clear" w:color="auto" w:fill="auto"/>
          </w:tcPr>
          <w:p w14:paraId="6C0D2ABB" w14:textId="77777777" w:rsidR="005A7DA8" w:rsidRDefault="005A7DA8" w:rsidP="005A7DA8">
            <w:pPr>
              <w:rPr>
                <w:b/>
                <w:lang w:eastAsia="en-US"/>
              </w:rPr>
            </w:pPr>
            <w:r w:rsidRPr="009507DD">
              <w:rPr>
                <w:b/>
                <w:lang w:eastAsia="en-US"/>
              </w:rPr>
              <w:t>Presentations</w:t>
            </w:r>
            <w:r w:rsidRPr="009507DD">
              <w:rPr>
                <w:b/>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02D45D0" w14:textId="77777777" w:rsidR="005A7DA8" w:rsidRDefault="005A7DA8" w:rsidP="005A7DA8">
            <w:pPr>
              <w:rPr>
                <w:lang w:eastAsia="en-US"/>
              </w:rPr>
            </w:pPr>
            <w:r>
              <w:rPr>
                <w:lang w:eastAsia="en-US"/>
              </w:rPr>
              <w:t>Speaker:</w:t>
            </w:r>
          </w:p>
          <w:p w14:paraId="73DC1C65" w14:textId="77777777" w:rsidR="005A7DA8" w:rsidRDefault="005A7DA8" w:rsidP="005A7DA8">
            <w:pPr>
              <w:rPr>
                <w:lang w:eastAsia="en-US"/>
              </w:rPr>
            </w:pPr>
            <w:r>
              <w:rPr>
                <w:lang w:eastAsia="en-US"/>
              </w:rPr>
              <w:t>Speaker:</w:t>
            </w:r>
          </w:p>
          <w:p w14:paraId="18CFCD62" w14:textId="7A064625" w:rsidR="00B32CCB" w:rsidRPr="00310987" w:rsidRDefault="005A7DA8" w:rsidP="005A7DA8">
            <w:pPr>
              <w:rPr>
                <w:lang w:eastAsia="en-US"/>
              </w:rPr>
            </w:pPr>
            <w:r>
              <w:rPr>
                <w:lang w:eastAsia="en-US"/>
              </w:rPr>
              <w:t>Speaker:</w:t>
            </w:r>
          </w:p>
        </w:tc>
      </w:tr>
      <w:tr w:rsidR="00B32CCB" w:rsidRPr="00310987" w14:paraId="62828407" w14:textId="77777777" w:rsidTr="005A7DA8">
        <w:trPr>
          <w:trHeight w:val="432"/>
        </w:trPr>
        <w:tc>
          <w:tcPr>
            <w:tcW w:w="1075" w:type="dxa"/>
          </w:tcPr>
          <w:p w14:paraId="7B0B31F5" w14:textId="77777777" w:rsidR="005A7DA8" w:rsidRDefault="005A7DA8" w:rsidP="005A7DA8">
            <w:pPr>
              <w:rPr>
                <w:b/>
                <w:lang w:eastAsia="en-US"/>
              </w:rPr>
            </w:pPr>
            <w:r>
              <w:rPr>
                <w:b/>
                <w:lang w:eastAsia="en-US"/>
              </w:rPr>
              <w:t>5/6</w:t>
            </w:r>
          </w:p>
          <w:p w14:paraId="0EF80A5B" w14:textId="77777777" w:rsidR="00B32CCB" w:rsidRPr="00310987" w:rsidRDefault="00B32CCB" w:rsidP="005A7DA8">
            <w:pPr>
              <w:rPr>
                <w:lang w:eastAsia="en-US"/>
              </w:rPr>
            </w:pPr>
          </w:p>
        </w:tc>
        <w:tc>
          <w:tcPr>
            <w:tcW w:w="9720" w:type="dxa"/>
            <w:shd w:val="clear" w:color="auto" w:fill="auto"/>
          </w:tcPr>
          <w:p w14:paraId="145472DA" w14:textId="77777777" w:rsidR="005A7DA8" w:rsidRDefault="005A7DA8" w:rsidP="005A7DA8">
            <w:pPr>
              <w:rPr>
                <w:b/>
                <w:lang w:eastAsia="en-US"/>
              </w:rPr>
            </w:pPr>
            <w:r w:rsidRPr="009507DD">
              <w:rPr>
                <w:b/>
                <w:lang w:eastAsia="en-US"/>
              </w:rPr>
              <w:t>Presentations</w:t>
            </w:r>
            <w:r w:rsidRPr="009507DD">
              <w:rPr>
                <w:b/>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06C6CB26" w14:textId="77777777" w:rsidR="005A7DA8" w:rsidRDefault="005A7DA8" w:rsidP="005A7DA8">
            <w:pPr>
              <w:rPr>
                <w:lang w:eastAsia="en-US"/>
              </w:rPr>
            </w:pPr>
            <w:r>
              <w:rPr>
                <w:lang w:eastAsia="en-US"/>
              </w:rPr>
              <w:t>Speaker:</w:t>
            </w:r>
          </w:p>
          <w:p w14:paraId="136C32E5" w14:textId="77777777" w:rsidR="005A7DA8" w:rsidRDefault="005A7DA8" w:rsidP="005A7DA8">
            <w:pPr>
              <w:rPr>
                <w:lang w:eastAsia="en-US"/>
              </w:rPr>
            </w:pPr>
            <w:r>
              <w:rPr>
                <w:lang w:eastAsia="en-US"/>
              </w:rPr>
              <w:t>Speaker:</w:t>
            </w:r>
          </w:p>
          <w:p w14:paraId="5CB1EBCC" w14:textId="65E0DA15" w:rsidR="00B32CCB" w:rsidRPr="00310987" w:rsidRDefault="005A7DA8" w:rsidP="005A7DA8">
            <w:pPr>
              <w:rPr>
                <w:lang w:eastAsia="en-US"/>
              </w:rPr>
            </w:pPr>
            <w:r>
              <w:rPr>
                <w:lang w:eastAsia="en-US"/>
              </w:rPr>
              <w:t>Speaker:</w:t>
            </w:r>
          </w:p>
        </w:tc>
      </w:tr>
      <w:tr w:rsidR="00B32CCB" w:rsidRPr="00310987" w14:paraId="3D5302B8" w14:textId="77777777" w:rsidTr="005A7DA8">
        <w:trPr>
          <w:trHeight w:val="432"/>
        </w:trPr>
        <w:tc>
          <w:tcPr>
            <w:tcW w:w="1075" w:type="dxa"/>
          </w:tcPr>
          <w:p w14:paraId="77BAF26E" w14:textId="77777777" w:rsidR="005A7DA8" w:rsidRDefault="005A7DA8" w:rsidP="005A7DA8">
            <w:pPr>
              <w:rPr>
                <w:b/>
                <w:lang w:eastAsia="en-US"/>
              </w:rPr>
            </w:pPr>
            <w:r>
              <w:rPr>
                <w:b/>
                <w:lang w:eastAsia="en-US"/>
              </w:rPr>
              <w:t>5/11</w:t>
            </w:r>
          </w:p>
          <w:p w14:paraId="2F7050D1" w14:textId="77777777" w:rsidR="00B32CCB" w:rsidRPr="00310987" w:rsidRDefault="00B32CCB" w:rsidP="005A7DA8"/>
        </w:tc>
        <w:tc>
          <w:tcPr>
            <w:tcW w:w="9720" w:type="dxa"/>
          </w:tcPr>
          <w:p w14:paraId="397C368A" w14:textId="77777777" w:rsidR="005A7DA8" w:rsidRDefault="005A7DA8" w:rsidP="005A7DA8">
            <w:pPr>
              <w:rPr>
                <w:b/>
                <w:lang w:eastAsia="en-US"/>
              </w:rPr>
            </w:pPr>
            <w:r w:rsidRPr="009507DD">
              <w:rPr>
                <w:b/>
                <w:lang w:eastAsia="en-US"/>
              </w:rPr>
              <w:t>Presentations</w:t>
            </w:r>
            <w:r w:rsidRPr="009507DD">
              <w:rPr>
                <w:b/>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6D452E23" w14:textId="77777777" w:rsidR="005A7DA8" w:rsidRDefault="005A7DA8" w:rsidP="005A7DA8">
            <w:pPr>
              <w:rPr>
                <w:lang w:eastAsia="en-US"/>
              </w:rPr>
            </w:pPr>
            <w:r>
              <w:rPr>
                <w:lang w:eastAsia="en-US"/>
              </w:rPr>
              <w:t>Speaker:</w:t>
            </w:r>
          </w:p>
          <w:p w14:paraId="1207E509" w14:textId="77777777" w:rsidR="005A7DA8" w:rsidRDefault="005A7DA8" w:rsidP="005A7DA8">
            <w:pPr>
              <w:rPr>
                <w:lang w:eastAsia="en-US"/>
              </w:rPr>
            </w:pPr>
            <w:r>
              <w:rPr>
                <w:lang w:eastAsia="en-US"/>
              </w:rPr>
              <w:t>Speaker:</w:t>
            </w:r>
          </w:p>
          <w:p w14:paraId="02D939BF" w14:textId="5DED876F" w:rsidR="00B32CCB" w:rsidRPr="00310987" w:rsidRDefault="005A7DA8" w:rsidP="005A7DA8">
            <w:pPr>
              <w:rPr>
                <w:lang w:eastAsia="en-US"/>
              </w:rPr>
            </w:pPr>
            <w:r>
              <w:rPr>
                <w:lang w:eastAsia="en-US"/>
              </w:rPr>
              <w:t>Speaker:</w:t>
            </w:r>
          </w:p>
        </w:tc>
      </w:tr>
      <w:tr w:rsidR="00B32CCB" w:rsidRPr="00310987" w14:paraId="6D6E99D7" w14:textId="77777777" w:rsidTr="005A7DA8">
        <w:trPr>
          <w:trHeight w:val="432"/>
        </w:trPr>
        <w:tc>
          <w:tcPr>
            <w:tcW w:w="1075" w:type="dxa"/>
          </w:tcPr>
          <w:p w14:paraId="65B5B70C" w14:textId="2D57C588" w:rsidR="00B32CCB" w:rsidRPr="00310987" w:rsidRDefault="005A7DA8" w:rsidP="005A7DA8">
            <w:r w:rsidRPr="00EA3980">
              <w:rPr>
                <w:b/>
                <w:lang w:eastAsia="en-US"/>
              </w:rPr>
              <w:t>5/13</w:t>
            </w:r>
          </w:p>
        </w:tc>
        <w:tc>
          <w:tcPr>
            <w:tcW w:w="9720" w:type="dxa"/>
          </w:tcPr>
          <w:p w14:paraId="073C276C" w14:textId="504A1972" w:rsidR="00B32CCB" w:rsidRPr="00310987" w:rsidRDefault="00B32CCB" w:rsidP="005A7DA8">
            <w:r w:rsidRPr="00310987">
              <w:t xml:space="preserve"> </w:t>
            </w:r>
            <w:r w:rsidR="005A7DA8">
              <w:rPr>
                <w:b/>
                <w:lang w:eastAsia="en-US"/>
              </w:rPr>
              <w:t xml:space="preserve">Optional </w:t>
            </w:r>
            <w:r w:rsidR="005A7DA8" w:rsidRPr="00761B62">
              <w:rPr>
                <w:b/>
                <w:lang w:eastAsia="en-US"/>
              </w:rPr>
              <w:t>In-class Office Hours</w:t>
            </w:r>
            <w:r w:rsidR="005A7DA8">
              <w:rPr>
                <w:b/>
                <w:lang w:eastAsia="en-US"/>
              </w:rPr>
              <w:t xml:space="preserve"> </w:t>
            </w:r>
            <w:r w:rsidR="005A7DA8" w:rsidRPr="00761B62">
              <w:rPr>
                <w:b/>
                <w:lang w:eastAsia="en-US"/>
              </w:rPr>
              <w:t>by appointment</w:t>
            </w:r>
            <w:r w:rsidR="005A7DA8">
              <w:rPr>
                <w:b/>
                <w:lang w:eastAsia="en-US"/>
              </w:rPr>
              <w:t xml:space="preserve"> via </w:t>
            </w:r>
            <w:r w:rsidR="00D44F69">
              <w:rPr>
                <w:b/>
                <w:lang w:eastAsia="en-US"/>
              </w:rPr>
              <w:t>email</w:t>
            </w:r>
          </w:p>
        </w:tc>
      </w:tr>
      <w:tr w:rsidR="00B32CCB" w:rsidRPr="00310987" w14:paraId="1DFF046A" w14:textId="77777777" w:rsidTr="005A7DA8">
        <w:trPr>
          <w:trHeight w:val="432"/>
        </w:trPr>
        <w:tc>
          <w:tcPr>
            <w:tcW w:w="1075" w:type="dxa"/>
          </w:tcPr>
          <w:p w14:paraId="2888D5CF" w14:textId="280C1B63" w:rsidR="00D44F69" w:rsidRPr="00E84EC1" w:rsidRDefault="00D44F69" w:rsidP="00D44F69">
            <w:pPr>
              <w:spacing w:before="284"/>
              <w:rPr>
                <w:rFonts w:eastAsia="Times New Roman"/>
                <w:lang w:eastAsia="en-US"/>
              </w:rPr>
            </w:pPr>
            <w:r>
              <w:rPr>
                <w:rFonts w:eastAsia="Times New Roman"/>
                <w:b/>
                <w:bCs/>
                <w:color w:val="000000"/>
                <w:lang w:eastAsia="en-US"/>
              </w:rPr>
              <w:t>5/19</w:t>
            </w:r>
            <w:r>
              <w:rPr>
                <w:rFonts w:eastAsia="Times New Roman"/>
                <w:b/>
                <w:bCs/>
                <w:color w:val="000000"/>
                <w:lang w:eastAsia="en-US"/>
              </w:rPr>
              <w:br/>
            </w:r>
            <w:r w:rsidRPr="00E84EC1">
              <w:rPr>
                <w:rFonts w:eastAsia="Times New Roman"/>
                <w:b/>
                <w:bCs/>
                <w:color w:val="000000"/>
                <w:lang w:eastAsia="en-US"/>
              </w:rPr>
              <w:t>12</w:t>
            </w:r>
            <w:r>
              <w:rPr>
                <w:rFonts w:eastAsia="Times New Roman"/>
                <w:b/>
                <w:bCs/>
                <w:color w:val="000000"/>
                <w:lang w:eastAsia="en-US"/>
              </w:rPr>
              <w:t xml:space="preserve"> Noon</w:t>
            </w:r>
          </w:p>
          <w:p w14:paraId="67CCC209" w14:textId="77777777" w:rsidR="00B32CCB" w:rsidRPr="00310987" w:rsidRDefault="00B32CCB" w:rsidP="005A7DA8"/>
        </w:tc>
        <w:tc>
          <w:tcPr>
            <w:tcW w:w="9720" w:type="dxa"/>
          </w:tcPr>
          <w:p w14:paraId="353CB653" w14:textId="71A6B0C4" w:rsidR="00B32CCB" w:rsidRPr="00D00C75" w:rsidRDefault="00D44F69" w:rsidP="005A7DA8">
            <w:r w:rsidRPr="00E84EC1">
              <w:rPr>
                <w:rFonts w:eastAsia="Times New Roman"/>
                <w:b/>
                <w:bCs/>
                <w:color w:val="000000"/>
                <w:lang w:eastAsia="en-US"/>
              </w:rPr>
              <w:t>Final Evaluation (Seminar Paper)</w:t>
            </w:r>
            <w:r>
              <w:rPr>
                <w:rFonts w:eastAsia="Times New Roman"/>
                <w:b/>
                <w:bCs/>
                <w:color w:val="000000"/>
                <w:lang w:eastAsia="en-US"/>
              </w:rPr>
              <w:br/>
            </w:r>
          </w:p>
        </w:tc>
      </w:tr>
    </w:tbl>
    <w:p w14:paraId="5D340A06" w14:textId="2AD93B3C" w:rsidR="008E13F8" w:rsidRDefault="005A7DA8" w:rsidP="008173E1">
      <w:pPr>
        <w:spacing w:line="360" w:lineRule="auto"/>
        <w:rPr>
          <w:rFonts w:eastAsia="Times New Roman"/>
          <w:color w:val="000000"/>
          <w:lang w:eastAsia="en-US"/>
        </w:rPr>
      </w:pPr>
      <w:r>
        <w:rPr>
          <w:rFonts w:eastAsia="Times New Roman"/>
          <w:color w:val="000000"/>
          <w:lang w:eastAsia="en-US"/>
        </w:rPr>
        <w:br w:type="textWrapping" w:clear="all"/>
      </w:r>
    </w:p>
    <w:p w14:paraId="43BCE3B4" w14:textId="77777777" w:rsidR="008B697C" w:rsidRDefault="008B697C" w:rsidP="00D44F69">
      <w:pPr>
        <w:spacing w:before="272"/>
        <w:ind w:right="714"/>
        <w:rPr>
          <w:rFonts w:eastAsia="Times New Roman"/>
          <w:color w:val="000000"/>
          <w:lang w:eastAsia="en-US"/>
        </w:rPr>
      </w:pPr>
      <w:r w:rsidRPr="00E84EC1">
        <w:rPr>
          <w:rFonts w:eastAsia="Times New Roman"/>
          <w:color w:val="000000"/>
          <w:lang w:eastAsia="en-US"/>
        </w:rPr>
        <w:t xml:space="preserve">There is no in-class final exam in this course. The final evaluation is the senior seminar paper. The seminar paper is due via </w:t>
      </w:r>
      <w:r>
        <w:rPr>
          <w:rFonts w:eastAsia="Times New Roman"/>
          <w:color w:val="000000"/>
          <w:lang w:eastAsia="en-US"/>
        </w:rPr>
        <w:t>email</w:t>
      </w:r>
      <w:r w:rsidRPr="00E84EC1">
        <w:rPr>
          <w:rFonts w:eastAsia="Times New Roman"/>
          <w:color w:val="000000"/>
          <w:lang w:eastAsia="en-US"/>
        </w:rPr>
        <w:t xml:space="preserve"> submission </w:t>
      </w:r>
      <w:r>
        <w:rPr>
          <w:rFonts w:eastAsia="Times New Roman"/>
          <w:color w:val="000000"/>
          <w:lang w:eastAsia="en-US"/>
        </w:rPr>
        <w:t xml:space="preserve">to me </w:t>
      </w:r>
      <w:r w:rsidRPr="00E84EC1">
        <w:rPr>
          <w:rFonts w:eastAsia="Times New Roman"/>
          <w:color w:val="000000"/>
          <w:lang w:eastAsia="en-US"/>
        </w:rPr>
        <w:t xml:space="preserve">at noon on </w:t>
      </w:r>
      <w:r>
        <w:rPr>
          <w:rFonts w:eastAsia="Times New Roman"/>
          <w:color w:val="000000"/>
          <w:lang w:eastAsia="en-US"/>
        </w:rPr>
        <w:t>Wednesday, May 19</w:t>
      </w:r>
      <w:r w:rsidRPr="00E84EC1">
        <w:rPr>
          <w:rFonts w:eastAsia="Times New Roman"/>
          <w:color w:val="000000"/>
          <w:vertAlign w:val="superscript"/>
          <w:lang w:eastAsia="en-US"/>
        </w:rPr>
        <w:t>th</w:t>
      </w:r>
      <w:r>
        <w:rPr>
          <w:rFonts w:eastAsia="Times New Roman"/>
          <w:color w:val="000000"/>
          <w:lang w:eastAsia="en-US"/>
        </w:rPr>
        <w:t>,</w:t>
      </w:r>
      <w:r w:rsidRPr="00E84EC1">
        <w:rPr>
          <w:rFonts w:eastAsia="Times New Roman"/>
          <w:color w:val="000000"/>
          <w:lang w:eastAsia="en-US"/>
        </w:rPr>
        <w:t xml:space="preserve"> </w:t>
      </w:r>
      <w:r>
        <w:rPr>
          <w:rFonts w:eastAsia="Times New Roman"/>
          <w:color w:val="000000"/>
          <w:lang w:eastAsia="en-US"/>
        </w:rPr>
        <w:t xml:space="preserve">the day and time of the final exam schedule for courses meeting at this time.  </w:t>
      </w:r>
      <w:r w:rsidRPr="00E84EC1">
        <w:rPr>
          <w:rFonts w:eastAsia="Times New Roman"/>
          <w:color w:val="000000"/>
          <w:lang w:eastAsia="en-US"/>
        </w:rPr>
        <w:t xml:space="preserve">Late seminar papers will only be accepted in accordance with the make-up policy. If your seminar paper is late and your reason for submitting it late does not fall under the make-up policy, you will receive a </w:t>
      </w:r>
      <w:r>
        <w:rPr>
          <w:rFonts w:eastAsia="Times New Roman"/>
          <w:color w:val="000000"/>
          <w:lang w:eastAsia="en-US"/>
        </w:rPr>
        <w:t>zero</w:t>
      </w:r>
      <w:r w:rsidRPr="00E84EC1">
        <w:rPr>
          <w:rFonts w:eastAsia="Times New Roman"/>
          <w:color w:val="000000"/>
          <w:lang w:eastAsia="en-US"/>
        </w:rPr>
        <w:t xml:space="preserve"> on the seminar paper. See the make-up/late policy for further information.  </w:t>
      </w:r>
    </w:p>
    <w:p w14:paraId="1A579980" w14:textId="77777777" w:rsidR="008B697C" w:rsidRPr="008173E1" w:rsidRDefault="008B697C" w:rsidP="008173E1">
      <w:pPr>
        <w:spacing w:line="360" w:lineRule="auto"/>
        <w:rPr>
          <w:rFonts w:eastAsia="Times New Roman"/>
          <w:color w:val="000000"/>
          <w:lang w:eastAsia="en-US"/>
        </w:rPr>
      </w:pPr>
    </w:p>
    <w:sectPr w:rsidR="008B697C" w:rsidRPr="008173E1" w:rsidSect="00A754D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C542" w14:textId="77777777" w:rsidR="00412E10" w:rsidRDefault="00412E10">
      <w:r>
        <w:separator/>
      </w:r>
    </w:p>
  </w:endnote>
  <w:endnote w:type="continuationSeparator" w:id="0">
    <w:p w14:paraId="4C8D1214" w14:textId="77777777" w:rsidR="00412E10" w:rsidRDefault="004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3427618"/>
      <w:docPartObj>
        <w:docPartGallery w:val="Page Numbers (Bottom of Page)"/>
        <w:docPartUnique/>
      </w:docPartObj>
    </w:sdtPr>
    <w:sdtEndPr>
      <w:rPr>
        <w:rStyle w:val="PageNumber"/>
      </w:rPr>
    </w:sdtEndPr>
    <w:sdtContent>
      <w:p w14:paraId="537788C0" w14:textId="69AA802B" w:rsidR="008E13F8" w:rsidRDefault="008E13F8" w:rsidP="007B45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DC3A7" w14:textId="77777777" w:rsidR="008E13F8" w:rsidRDefault="008E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1258493"/>
      <w:docPartObj>
        <w:docPartGallery w:val="Page Numbers (Bottom of Page)"/>
        <w:docPartUnique/>
      </w:docPartObj>
    </w:sdtPr>
    <w:sdtEndPr>
      <w:rPr>
        <w:rStyle w:val="PageNumber"/>
      </w:rPr>
    </w:sdtEndPr>
    <w:sdtContent>
      <w:p w14:paraId="35F565FD" w14:textId="3C872279" w:rsidR="008E13F8" w:rsidRDefault="008E13F8" w:rsidP="007B45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A24FE2B" w14:textId="680126D1" w:rsidR="008E13F8" w:rsidRDefault="008E13F8" w:rsidP="00E22102">
    <w:pPr>
      <w:pStyle w:val="Footer"/>
      <w:tabs>
        <w:tab w:val="clear" w:pos="8640"/>
        <w:tab w:val="right" w:pos="819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E334" w14:textId="77777777" w:rsidR="008E13F8" w:rsidRDefault="008E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B866" w14:textId="77777777" w:rsidR="00412E10" w:rsidRDefault="00412E10">
      <w:r>
        <w:separator/>
      </w:r>
    </w:p>
  </w:footnote>
  <w:footnote w:type="continuationSeparator" w:id="0">
    <w:p w14:paraId="3AC73951" w14:textId="77777777" w:rsidR="00412E10" w:rsidRDefault="0041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3821" w14:textId="77777777" w:rsidR="008E13F8" w:rsidRDefault="008E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6457" w14:textId="77777777" w:rsidR="008E13F8" w:rsidRDefault="008E1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1F30" w14:textId="77777777" w:rsidR="008E13F8" w:rsidRDefault="008E1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953F9"/>
    <w:multiLevelType w:val="hybridMultilevel"/>
    <w:tmpl w:val="934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7FB619C"/>
    <w:multiLevelType w:val="multilevel"/>
    <w:tmpl w:val="D60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450DD"/>
    <w:multiLevelType w:val="hybridMultilevel"/>
    <w:tmpl w:val="D07A726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62DE8"/>
    <w:multiLevelType w:val="hybridMultilevel"/>
    <w:tmpl w:val="D3F6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62540"/>
    <w:multiLevelType w:val="hybridMultilevel"/>
    <w:tmpl w:val="94FE5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0C89"/>
    <w:multiLevelType w:val="hybridMultilevel"/>
    <w:tmpl w:val="25407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8686E"/>
    <w:multiLevelType w:val="hybridMultilevel"/>
    <w:tmpl w:val="038C8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B4668"/>
    <w:multiLevelType w:val="hybridMultilevel"/>
    <w:tmpl w:val="6CF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D40C2"/>
    <w:multiLevelType w:val="multilevel"/>
    <w:tmpl w:val="24B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586E10"/>
    <w:multiLevelType w:val="hybridMultilevel"/>
    <w:tmpl w:val="53F0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96EA8"/>
    <w:multiLevelType w:val="multilevel"/>
    <w:tmpl w:val="EDEA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1690D"/>
    <w:multiLevelType w:val="hybridMultilevel"/>
    <w:tmpl w:val="BF84E2DE"/>
    <w:styleLink w:val="ImportedStyle3"/>
    <w:lvl w:ilvl="0" w:tplc="11D6B1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74CE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306C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D0BF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D8EB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E0F2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1279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9AB7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38E7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08D1596"/>
    <w:multiLevelType w:val="hybridMultilevel"/>
    <w:tmpl w:val="BF84E2DE"/>
    <w:numStyleLink w:val="ImportedStyle3"/>
  </w:abstractNum>
  <w:abstractNum w:abstractNumId="40"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1" w15:restartNumberingAfterBreak="0">
    <w:nsid w:val="76C829C7"/>
    <w:multiLevelType w:val="hybridMultilevel"/>
    <w:tmpl w:val="E40E9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996FCA"/>
    <w:multiLevelType w:val="hybridMultilevel"/>
    <w:tmpl w:val="24F41F3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40"/>
  </w:num>
  <w:num w:numId="3">
    <w:abstractNumId w:val="21"/>
  </w:num>
  <w:num w:numId="4">
    <w:abstractNumId w:val="30"/>
  </w:num>
  <w:num w:numId="5">
    <w:abstractNumId w:val="0"/>
  </w:num>
  <w:num w:numId="6">
    <w:abstractNumId w:val="20"/>
  </w:num>
  <w:num w:numId="7">
    <w:abstractNumId w:val="15"/>
  </w:num>
  <w:num w:numId="8">
    <w:abstractNumId w:val="32"/>
  </w:num>
  <w:num w:numId="9">
    <w:abstractNumId w:val="3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2"/>
  </w:num>
  <w:num w:numId="14">
    <w:abstractNumId w:val="19"/>
  </w:num>
  <w:num w:numId="15">
    <w:abstractNumId w:val="43"/>
  </w:num>
  <w:num w:numId="16">
    <w:abstractNumId w:val="10"/>
  </w:num>
  <w:num w:numId="17">
    <w:abstractNumId w:val="26"/>
  </w:num>
  <w:num w:numId="18">
    <w:abstractNumId w:val="14"/>
  </w:num>
  <w:num w:numId="19">
    <w:abstractNumId w:val="13"/>
  </w:num>
  <w:num w:numId="20">
    <w:abstractNumId w:val="27"/>
  </w:num>
  <w:num w:numId="21">
    <w:abstractNumId w:val="37"/>
  </w:num>
  <w:num w:numId="22">
    <w:abstractNumId w:val="31"/>
  </w:num>
  <w:num w:numId="23">
    <w:abstractNumId w:val="16"/>
  </w:num>
  <w:num w:numId="24">
    <w:abstractNumId w:val="42"/>
  </w:num>
  <w:num w:numId="25">
    <w:abstractNumId w:val="23"/>
  </w:num>
  <w:num w:numId="26">
    <w:abstractNumId w:val="17"/>
  </w:num>
  <w:num w:numId="27">
    <w:abstractNumId w:val="6"/>
  </w:num>
  <w:num w:numId="28">
    <w:abstractNumId w:val="33"/>
  </w:num>
  <w:num w:numId="29">
    <w:abstractNumId w:val="36"/>
  </w:num>
  <w:num w:numId="30">
    <w:abstractNumId w:val="8"/>
  </w:num>
  <w:num w:numId="31">
    <w:abstractNumId w:val="3"/>
  </w:num>
  <w:num w:numId="32">
    <w:abstractNumId w:val="4"/>
  </w:num>
  <w:num w:numId="33">
    <w:abstractNumId w:val="28"/>
  </w:num>
  <w:num w:numId="34">
    <w:abstractNumId w:val="29"/>
  </w:num>
  <w:num w:numId="35">
    <w:abstractNumId w:val="25"/>
  </w:num>
  <w:num w:numId="36">
    <w:abstractNumId w:val="35"/>
  </w:num>
  <w:num w:numId="37">
    <w:abstractNumId w:val="38"/>
  </w:num>
  <w:num w:numId="38">
    <w:abstractNumId w:val="39"/>
  </w:num>
  <w:num w:numId="39">
    <w:abstractNumId w:val="1"/>
  </w:num>
  <w:num w:numId="40">
    <w:abstractNumId w:val="5"/>
  </w:num>
  <w:num w:numId="41">
    <w:abstractNumId w:val="44"/>
  </w:num>
  <w:num w:numId="42">
    <w:abstractNumId w:val="12"/>
  </w:num>
  <w:num w:numId="43">
    <w:abstractNumId w:val="41"/>
  </w:num>
  <w:num w:numId="44">
    <w:abstractNumId w:val="11"/>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428"/>
    <w:rsid w:val="000079CC"/>
    <w:rsid w:val="000105D9"/>
    <w:rsid w:val="00011A2B"/>
    <w:rsid w:val="0001310F"/>
    <w:rsid w:val="0001502A"/>
    <w:rsid w:val="00015D95"/>
    <w:rsid w:val="000237AE"/>
    <w:rsid w:val="000246E9"/>
    <w:rsid w:val="00025854"/>
    <w:rsid w:val="00031218"/>
    <w:rsid w:val="0003291E"/>
    <w:rsid w:val="00033F38"/>
    <w:rsid w:val="00034FC1"/>
    <w:rsid w:val="00035655"/>
    <w:rsid w:val="000379A5"/>
    <w:rsid w:val="00041144"/>
    <w:rsid w:val="000443AB"/>
    <w:rsid w:val="00050108"/>
    <w:rsid w:val="00053AE1"/>
    <w:rsid w:val="00054A92"/>
    <w:rsid w:val="000553BA"/>
    <w:rsid w:val="000573EF"/>
    <w:rsid w:val="00057B93"/>
    <w:rsid w:val="000633B4"/>
    <w:rsid w:val="00067585"/>
    <w:rsid w:val="000722C6"/>
    <w:rsid w:val="000774AF"/>
    <w:rsid w:val="0008293C"/>
    <w:rsid w:val="00084B7C"/>
    <w:rsid w:val="00086ED1"/>
    <w:rsid w:val="000903F4"/>
    <w:rsid w:val="00092867"/>
    <w:rsid w:val="00096A0B"/>
    <w:rsid w:val="000A13FF"/>
    <w:rsid w:val="000A15EB"/>
    <w:rsid w:val="000A1B43"/>
    <w:rsid w:val="000A2AD7"/>
    <w:rsid w:val="000A423A"/>
    <w:rsid w:val="000B1679"/>
    <w:rsid w:val="000B2479"/>
    <w:rsid w:val="000B2E81"/>
    <w:rsid w:val="000B30E6"/>
    <w:rsid w:val="000B3204"/>
    <w:rsid w:val="000B5307"/>
    <w:rsid w:val="000B59ED"/>
    <w:rsid w:val="000C0AF5"/>
    <w:rsid w:val="000C0FC5"/>
    <w:rsid w:val="000C1542"/>
    <w:rsid w:val="000C1ADA"/>
    <w:rsid w:val="000C40B8"/>
    <w:rsid w:val="000C43D7"/>
    <w:rsid w:val="000C75EA"/>
    <w:rsid w:val="000D6A65"/>
    <w:rsid w:val="000E0892"/>
    <w:rsid w:val="000E214D"/>
    <w:rsid w:val="000F32E4"/>
    <w:rsid w:val="000F3F7D"/>
    <w:rsid w:val="000F54FF"/>
    <w:rsid w:val="000F6971"/>
    <w:rsid w:val="00101272"/>
    <w:rsid w:val="001046FF"/>
    <w:rsid w:val="00107519"/>
    <w:rsid w:val="001102F8"/>
    <w:rsid w:val="00111249"/>
    <w:rsid w:val="00112346"/>
    <w:rsid w:val="00113C04"/>
    <w:rsid w:val="00117D6D"/>
    <w:rsid w:val="0012024C"/>
    <w:rsid w:val="00123F92"/>
    <w:rsid w:val="0012511A"/>
    <w:rsid w:val="00130815"/>
    <w:rsid w:val="00131489"/>
    <w:rsid w:val="001322BB"/>
    <w:rsid w:val="0013574C"/>
    <w:rsid w:val="00137C1D"/>
    <w:rsid w:val="001416CE"/>
    <w:rsid w:val="00145568"/>
    <w:rsid w:val="00145CC6"/>
    <w:rsid w:val="00146B10"/>
    <w:rsid w:val="00150B19"/>
    <w:rsid w:val="00152503"/>
    <w:rsid w:val="0015398E"/>
    <w:rsid w:val="001554C3"/>
    <w:rsid w:val="00155D80"/>
    <w:rsid w:val="00157C5A"/>
    <w:rsid w:val="00163287"/>
    <w:rsid w:val="00164570"/>
    <w:rsid w:val="00164913"/>
    <w:rsid w:val="001653FF"/>
    <w:rsid w:val="001707AB"/>
    <w:rsid w:val="0017098E"/>
    <w:rsid w:val="001714DC"/>
    <w:rsid w:val="00172A18"/>
    <w:rsid w:val="0017332A"/>
    <w:rsid w:val="00174548"/>
    <w:rsid w:val="00174590"/>
    <w:rsid w:val="00174AEA"/>
    <w:rsid w:val="00174F0C"/>
    <w:rsid w:val="0018184F"/>
    <w:rsid w:val="00181B3F"/>
    <w:rsid w:val="0019425D"/>
    <w:rsid w:val="001956D7"/>
    <w:rsid w:val="00195AF3"/>
    <w:rsid w:val="001A5851"/>
    <w:rsid w:val="001A6119"/>
    <w:rsid w:val="001B3D42"/>
    <w:rsid w:val="001B4784"/>
    <w:rsid w:val="001B5884"/>
    <w:rsid w:val="001B598C"/>
    <w:rsid w:val="001B59E6"/>
    <w:rsid w:val="001B61EB"/>
    <w:rsid w:val="001C0A2B"/>
    <w:rsid w:val="001C69F7"/>
    <w:rsid w:val="001D019A"/>
    <w:rsid w:val="001D3A6B"/>
    <w:rsid w:val="001D4D52"/>
    <w:rsid w:val="001E2FA7"/>
    <w:rsid w:val="001E5643"/>
    <w:rsid w:val="001F2F09"/>
    <w:rsid w:val="001F5F14"/>
    <w:rsid w:val="001F6230"/>
    <w:rsid w:val="001F722E"/>
    <w:rsid w:val="0020209C"/>
    <w:rsid w:val="002041FF"/>
    <w:rsid w:val="0020681E"/>
    <w:rsid w:val="00211CAF"/>
    <w:rsid w:val="00211E73"/>
    <w:rsid w:val="00216B93"/>
    <w:rsid w:val="002178EA"/>
    <w:rsid w:val="0022206B"/>
    <w:rsid w:val="00223F1C"/>
    <w:rsid w:val="00224D20"/>
    <w:rsid w:val="00225F69"/>
    <w:rsid w:val="00226EC6"/>
    <w:rsid w:val="00230347"/>
    <w:rsid w:val="00230969"/>
    <w:rsid w:val="00230ABC"/>
    <w:rsid w:val="002310F1"/>
    <w:rsid w:val="002320F2"/>
    <w:rsid w:val="00234EA2"/>
    <w:rsid w:val="00235232"/>
    <w:rsid w:val="00235BCA"/>
    <w:rsid w:val="002366F6"/>
    <w:rsid w:val="00237D81"/>
    <w:rsid w:val="002407B7"/>
    <w:rsid w:val="00240E6F"/>
    <w:rsid w:val="002479E4"/>
    <w:rsid w:val="00247A96"/>
    <w:rsid w:val="00247BD6"/>
    <w:rsid w:val="0025081A"/>
    <w:rsid w:val="00250CC1"/>
    <w:rsid w:val="002515E1"/>
    <w:rsid w:val="00251C18"/>
    <w:rsid w:val="0025279D"/>
    <w:rsid w:val="00260E41"/>
    <w:rsid w:val="002637C0"/>
    <w:rsid w:val="00276840"/>
    <w:rsid w:val="0028131F"/>
    <w:rsid w:val="00282A22"/>
    <w:rsid w:val="00285E03"/>
    <w:rsid w:val="00287E5F"/>
    <w:rsid w:val="002944D7"/>
    <w:rsid w:val="002A1653"/>
    <w:rsid w:val="002A5E61"/>
    <w:rsid w:val="002A63E3"/>
    <w:rsid w:val="002A7916"/>
    <w:rsid w:val="002B2684"/>
    <w:rsid w:val="002B5122"/>
    <w:rsid w:val="002B6966"/>
    <w:rsid w:val="002B6BE3"/>
    <w:rsid w:val="002B6DC5"/>
    <w:rsid w:val="002C4764"/>
    <w:rsid w:val="002D09BF"/>
    <w:rsid w:val="002D1995"/>
    <w:rsid w:val="002D2B8A"/>
    <w:rsid w:val="002D5514"/>
    <w:rsid w:val="002D579F"/>
    <w:rsid w:val="002E0DEE"/>
    <w:rsid w:val="002E2ADE"/>
    <w:rsid w:val="002E5623"/>
    <w:rsid w:val="002E617F"/>
    <w:rsid w:val="002F2582"/>
    <w:rsid w:val="002F4247"/>
    <w:rsid w:val="002F596B"/>
    <w:rsid w:val="002F5C2F"/>
    <w:rsid w:val="002F6AD3"/>
    <w:rsid w:val="00303509"/>
    <w:rsid w:val="00310261"/>
    <w:rsid w:val="00310968"/>
    <w:rsid w:val="00310987"/>
    <w:rsid w:val="00311B40"/>
    <w:rsid w:val="003124FA"/>
    <w:rsid w:val="0031349D"/>
    <w:rsid w:val="0031473B"/>
    <w:rsid w:val="003162C8"/>
    <w:rsid w:val="00317530"/>
    <w:rsid w:val="00322CB4"/>
    <w:rsid w:val="00322D70"/>
    <w:rsid w:val="00324601"/>
    <w:rsid w:val="0032567E"/>
    <w:rsid w:val="0032650A"/>
    <w:rsid w:val="00326BC8"/>
    <w:rsid w:val="0032789D"/>
    <w:rsid w:val="00332763"/>
    <w:rsid w:val="00333EE5"/>
    <w:rsid w:val="003350FA"/>
    <w:rsid w:val="00340807"/>
    <w:rsid w:val="00341537"/>
    <w:rsid w:val="00342B0E"/>
    <w:rsid w:val="003447CB"/>
    <w:rsid w:val="00351337"/>
    <w:rsid w:val="00353371"/>
    <w:rsid w:val="00356ED8"/>
    <w:rsid w:val="00360120"/>
    <w:rsid w:val="003607BB"/>
    <w:rsid w:val="00360ECA"/>
    <w:rsid w:val="00361D69"/>
    <w:rsid w:val="003628FC"/>
    <w:rsid w:val="0036585D"/>
    <w:rsid w:val="00365A64"/>
    <w:rsid w:val="00365C41"/>
    <w:rsid w:val="003678C8"/>
    <w:rsid w:val="00371E37"/>
    <w:rsid w:val="00374F61"/>
    <w:rsid w:val="00375BFA"/>
    <w:rsid w:val="0038179E"/>
    <w:rsid w:val="003841B3"/>
    <w:rsid w:val="0038698B"/>
    <w:rsid w:val="00387A39"/>
    <w:rsid w:val="003907B4"/>
    <w:rsid w:val="00391CDA"/>
    <w:rsid w:val="00391E05"/>
    <w:rsid w:val="00396351"/>
    <w:rsid w:val="00396E61"/>
    <w:rsid w:val="003A006A"/>
    <w:rsid w:val="003A0AF9"/>
    <w:rsid w:val="003A3F8C"/>
    <w:rsid w:val="003A43F0"/>
    <w:rsid w:val="003A5AAD"/>
    <w:rsid w:val="003A7811"/>
    <w:rsid w:val="003A7C94"/>
    <w:rsid w:val="003B005E"/>
    <w:rsid w:val="003B4F56"/>
    <w:rsid w:val="003B6845"/>
    <w:rsid w:val="003B6ECC"/>
    <w:rsid w:val="003C1CF1"/>
    <w:rsid w:val="003C752E"/>
    <w:rsid w:val="003D0F28"/>
    <w:rsid w:val="003D140F"/>
    <w:rsid w:val="003D241F"/>
    <w:rsid w:val="003D2E57"/>
    <w:rsid w:val="003D4C2D"/>
    <w:rsid w:val="003E0353"/>
    <w:rsid w:val="003E4226"/>
    <w:rsid w:val="003E4605"/>
    <w:rsid w:val="003E710B"/>
    <w:rsid w:val="003F5641"/>
    <w:rsid w:val="00401AB9"/>
    <w:rsid w:val="004020DB"/>
    <w:rsid w:val="00402C42"/>
    <w:rsid w:val="004048DA"/>
    <w:rsid w:val="0040586A"/>
    <w:rsid w:val="0040642A"/>
    <w:rsid w:val="004065DA"/>
    <w:rsid w:val="00410331"/>
    <w:rsid w:val="00411924"/>
    <w:rsid w:val="00412E10"/>
    <w:rsid w:val="004140FE"/>
    <w:rsid w:val="004149E0"/>
    <w:rsid w:val="00416F53"/>
    <w:rsid w:val="00417A7E"/>
    <w:rsid w:val="00430664"/>
    <w:rsid w:val="00432818"/>
    <w:rsid w:val="004371E5"/>
    <w:rsid w:val="00437CBF"/>
    <w:rsid w:val="00440A29"/>
    <w:rsid w:val="00444C92"/>
    <w:rsid w:val="00451E0C"/>
    <w:rsid w:val="00451FC0"/>
    <w:rsid w:val="00453564"/>
    <w:rsid w:val="00454284"/>
    <w:rsid w:val="00454487"/>
    <w:rsid w:val="0046095C"/>
    <w:rsid w:val="004620DD"/>
    <w:rsid w:val="00462305"/>
    <w:rsid w:val="0046273B"/>
    <w:rsid w:val="00463E93"/>
    <w:rsid w:val="00464AC0"/>
    <w:rsid w:val="00467AA9"/>
    <w:rsid w:val="004735C2"/>
    <w:rsid w:val="0048282F"/>
    <w:rsid w:val="00485049"/>
    <w:rsid w:val="00486353"/>
    <w:rsid w:val="00486C8C"/>
    <w:rsid w:val="00490D00"/>
    <w:rsid w:val="00491293"/>
    <w:rsid w:val="0049212C"/>
    <w:rsid w:val="004930F6"/>
    <w:rsid w:val="00494EF0"/>
    <w:rsid w:val="00497460"/>
    <w:rsid w:val="004A0058"/>
    <w:rsid w:val="004A0E10"/>
    <w:rsid w:val="004A24CE"/>
    <w:rsid w:val="004A6CBC"/>
    <w:rsid w:val="004B613A"/>
    <w:rsid w:val="004B7B56"/>
    <w:rsid w:val="004C1016"/>
    <w:rsid w:val="004C10E5"/>
    <w:rsid w:val="004C63F6"/>
    <w:rsid w:val="004D0578"/>
    <w:rsid w:val="004D66F2"/>
    <w:rsid w:val="004E0278"/>
    <w:rsid w:val="004E569F"/>
    <w:rsid w:val="004E6725"/>
    <w:rsid w:val="004E73A0"/>
    <w:rsid w:val="004F18AE"/>
    <w:rsid w:val="004F2812"/>
    <w:rsid w:val="004F2AA1"/>
    <w:rsid w:val="004F389B"/>
    <w:rsid w:val="00503D1A"/>
    <w:rsid w:val="00505436"/>
    <w:rsid w:val="00506964"/>
    <w:rsid w:val="005105FF"/>
    <w:rsid w:val="00512895"/>
    <w:rsid w:val="00513A44"/>
    <w:rsid w:val="005155BA"/>
    <w:rsid w:val="005177FF"/>
    <w:rsid w:val="00520065"/>
    <w:rsid w:val="005223F0"/>
    <w:rsid w:val="005226D7"/>
    <w:rsid w:val="0052276D"/>
    <w:rsid w:val="005228B1"/>
    <w:rsid w:val="00522EA4"/>
    <w:rsid w:val="0052417B"/>
    <w:rsid w:val="005272D4"/>
    <w:rsid w:val="005310D6"/>
    <w:rsid w:val="00532754"/>
    <w:rsid w:val="00532CD7"/>
    <w:rsid w:val="00532FD7"/>
    <w:rsid w:val="0053530E"/>
    <w:rsid w:val="00536F26"/>
    <w:rsid w:val="005443BE"/>
    <w:rsid w:val="00546663"/>
    <w:rsid w:val="00546DB0"/>
    <w:rsid w:val="00547D38"/>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7559"/>
    <w:rsid w:val="005A1B2B"/>
    <w:rsid w:val="005A4F73"/>
    <w:rsid w:val="005A762B"/>
    <w:rsid w:val="005A7DA8"/>
    <w:rsid w:val="005B3B87"/>
    <w:rsid w:val="005B40C1"/>
    <w:rsid w:val="005B43D0"/>
    <w:rsid w:val="005B659E"/>
    <w:rsid w:val="005C11C7"/>
    <w:rsid w:val="005C181A"/>
    <w:rsid w:val="005C2594"/>
    <w:rsid w:val="005C4B3C"/>
    <w:rsid w:val="005C644C"/>
    <w:rsid w:val="005D10E6"/>
    <w:rsid w:val="005D3DC3"/>
    <w:rsid w:val="005D6629"/>
    <w:rsid w:val="005D7852"/>
    <w:rsid w:val="005E0360"/>
    <w:rsid w:val="005E2301"/>
    <w:rsid w:val="005E590A"/>
    <w:rsid w:val="005F07FC"/>
    <w:rsid w:val="005F1C5B"/>
    <w:rsid w:val="005F6720"/>
    <w:rsid w:val="005F6E86"/>
    <w:rsid w:val="006001E3"/>
    <w:rsid w:val="00602472"/>
    <w:rsid w:val="00613FDC"/>
    <w:rsid w:val="00616D9E"/>
    <w:rsid w:val="00617187"/>
    <w:rsid w:val="00621936"/>
    <w:rsid w:val="00622091"/>
    <w:rsid w:val="00622903"/>
    <w:rsid w:val="006270AB"/>
    <w:rsid w:val="00632BF1"/>
    <w:rsid w:val="0063741B"/>
    <w:rsid w:val="00637F3E"/>
    <w:rsid w:val="00640524"/>
    <w:rsid w:val="006419DA"/>
    <w:rsid w:val="006438DF"/>
    <w:rsid w:val="00643924"/>
    <w:rsid w:val="00643C0E"/>
    <w:rsid w:val="006461AB"/>
    <w:rsid w:val="00647C8C"/>
    <w:rsid w:val="00652023"/>
    <w:rsid w:val="006565E9"/>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3A6B"/>
    <w:rsid w:val="006B409C"/>
    <w:rsid w:val="006B44E7"/>
    <w:rsid w:val="006C105A"/>
    <w:rsid w:val="006C1856"/>
    <w:rsid w:val="006C25D7"/>
    <w:rsid w:val="006C41D2"/>
    <w:rsid w:val="006C4897"/>
    <w:rsid w:val="006C5883"/>
    <w:rsid w:val="006C6282"/>
    <w:rsid w:val="006C7A06"/>
    <w:rsid w:val="006D044B"/>
    <w:rsid w:val="006D0CE3"/>
    <w:rsid w:val="006D42F9"/>
    <w:rsid w:val="006D7509"/>
    <w:rsid w:val="006D7516"/>
    <w:rsid w:val="006E2575"/>
    <w:rsid w:val="006E67DD"/>
    <w:rsid w:val="006E7961"/>
    <w:rsid w:val="006F41E9"/>
    <w:rsid w:val="00700D55"/>
    <w:rsid w:val="00702B11"/>
    <w:rsid w:val="00704E26"/>
    <w:rsid w:val="0071023B"/>
    <w:rsid w:val="007107D4"/>
    <w:rsid w:val="00711D92"/>
    <w:rsid w:val="00712618"/>
    <w:rsid w:val="00713D11"/>
    <w:rsid w:val="0071647B"/>
    <w:rsid w:val="00717562"/>
    <w:rsid w:val="00720F87"/>
    <w:rsid w:val="00725257"/>
    <w:rsid w:val="00730C76"/>
    <w:rsid w:val="0073585B"/>
    <w:rsid w:val="00741B5B"/>
    <w:rsid w:val="00741EBA"/>
    <w:rsid w:val="007446B7"/>
    <w:rsid w:val="00745752"/>
    <w:rsid w:val="00751773"/>
    <w:rsid w:val="00754546"/>
    <w:rsid w:val="00756FBB"/>
    <w:rsid w:val="00760211"/>
    <w:rsid w:val="00761B62"/>
    <w:rsid w:val="00764B6E"/>
    <w:rsid w:val="0076587B"/>
    <w:rsid w:val="00767BD9"/>
    <w:rsid w:val="00785435"/>
    <w:rsid w:val="00787E51"/>
    <w:rsid w:val="007904A1"/>
    <w:rsid w:val="007914FA"/>
    <w:rsid w:val="00795702"/>
    <w:rsid w:val="00795F09"/>
    <w:rsid w:val="0079670E"/>
    <w:rsid w:val="00796A50"/>
    <w:rsid w:val="007A1CAC"/>
    <w:rsid w:val="007A3B7B"/>
    <w:rsid w:val="007A42C4"/>
    <w:rsid w:val="007B01D3"/>
    <w:rsid w:val="007B0B84"/>
    <w:rsid w:val="007B2A4D"/>
    <w:rsid w:val="007B45FF"/>
    <w:rsid w:val="007B4797"/>
    <w:rsid w:val="007C1F04"/>
    <w:rsid w:val="007C5048"/>
    <w:rsid w:val="007C59D8"/>
    <w:rsid w:val="007D1E2D"/>
    <w:rsid w:val="007D26CE"/>
    <w:rsid w:val="007D5B49"/>
    <w:rsid w:val="007D6841"/>
    <w:rsid w:val="007E02F0"/>
    <w:rsid w:val="007E0BEF"/>
    <w:rsid w:val="007E1AD0"/>
    <w:rsid w:val="007E53C0"/>
    <w:rsid w:val="007E5718"/>
    <w:rsid w:val="007E5AFF"/>
    <w:rsid w:val="007F0B46"/>
    <w:rsid w:val="007F496A"/>
    <w:rsid w:val="007F64AE"/>
    <w:rsid w:val="007F674E"/>
    <w:rsid w:val="008007DE"/>
    <w:rsid w:val="008061FD"/>
    <w:rsid w:val="0081027F"/>
    <w:rsid w:val="00812706"/>
    <w:rsid w:val="008151F1"/>
    <w:rsid w:val="0081665F"/>
    <w:rsid w:val="008173E1"/>
    <w:rsid w:val="00817F5C"/>
    <w:rsid w:val="008270AB"/>
    <w:rsid w:val="0083150B"/>
    <w:rsid w:val="008339A0"/>
    <w:rsid w:val="00836B94"/>
    <w:rsid w:val="00841217"/>
    <w:rsid w:val="008418A1"/>
    <w:rsid w:val="008452FB"/>
    <w:rsid w:val="00845DB9"/>
    <w:rsid w:val="008507DC"/>
    <w:rsid w:val="00854425"/>
    <w:rsid w:val="00861E4B"/>
    <w:rsid w:val="0086332B"/>
    <w:rsid w:val="00866EFA"/>
    <w:rsid w:val="008725E5"/>
    <w:rsid w:val="0087263C"/>
    <w:rsid w:val="00872B5F"/>
    <w:rsid w:val="00873698"/>
    <w:rsid w:val="00890676"/>
    <w:rsid w:val="0089290A"/>
    <w:rsid w:val="008931BC"/>
    <w:rsid w:val="0089462F"/>
    <w:rsid w:val="008979F0"/>
    <w:rsid w:val="008A07D1"/>
    <w:rsid w:val="008A3508"/>
    <w:rsid w:val="008A4F28"/>
    <w:rsid w:val="008B0431"/>
    <w:rsid w:val="008B317B"/>
    <w:rsid w:val="008B3FA0"/>
    <w:rsid w:val="008B4BF4"/>
    <w:rsid w:val="008B697C"/>
    <w:rsid w:val="008B7438"/>
    <w:rsid w:val="008B7F49"/>
    <w:rsid w:val="008C2BDB"/>
    <w:rsid w:val="008C43DA"/>
    <w:rsid w:val="008C4985"/>
    <w:rsid w:val="008C6F89"/>
    <w:rsid w:val="008C714E"/>
    <w:rsid w:val="008D2B04"/>
    <w:rsid w:val="008D6B3D"/>
    <w:rsid w:val="008D7F4A"/>
    <w:rsid w:val="008E13F8"/>
    <w:rsid w:val="008E7BDB"/>
    <w:rsid w:val="008F5B98"/>
    <w:rsid w:val="008F638B"/>
    <w:rsid w:val="00900850"/>
    <w:rsid w:val="00901685"/>
    <w:rsid w:val="0090187F"/>
    <w:rsid w:val="009026A9"/>
    <w:rsid w:val="00902889"/>
    <w:rsid w:val="00903C79"/>
    <w:rsid w:val="00905368"/>
    <w:rsid w:val="00907C71"/>
    <w:rsid w:val="00911EB3"/>
    <w:rsid w:val="00913E29"/>
    <w:rsid w:val="00914BF7"/>
    <w:rsid w:val="00914D03"/>
    <w:rsid w:val="009174A8"/>
    <w:rsid w:val="009201C4"/>
    <w:rsid w:val="0092189A"/>
    <w:rsid w:val="00923EFE"/>
    <w:rsid w:val="009279BA"/>
    <w:rsid w:val="00927C16"/>
    <w:rsid w:val="009373E9"/>
    <w:rsid w:val="0094196F"/>
    <w:rsid w:val="00942D1D"/>
    <w:rsid w:val="009438C2"/>
    <w:rsid w:val="009446C0"/>
    <w:rsid w:val="00945EB0"/>
    <w:rsid w:val="00947A0C"/>
    <w:rsid w:val="009507DD"/>
    <w:rsid w:val="009531E5"/>
    <w:rsid w:val="00953E22"/>
    <w:rsid w:val="00954309"/>
    <w:rsid w:val="009571BD"/>
    <w:rsid w:val="009625A1"/>
    <w:rsid w:val="00964E9C"/>
    <w:rsid w:val="0096767F"/>
    <w:rsid w:val="00967772"/>
    <w:rsid w:val="009779D4"/>
    <w:rsid w:val="00982BF4"/>
    <w:rsid w:val="00983485"/>
    <w:rsid w:val="009865FB"/>
    <w:rsid w:val="009906D7"/>
    <w:rsid w:val="00991DE4"/>
    <w:rsid w:val="009A1497"/>
    <w:rsid w:val="009A2D71"/>
    <w:rsid w:val="009A7D8B"/>
    <w:rsid w:val="009B1C3D"/>
    <w:rsid w:val="009B1E06"/>
    <w:rsid w:val="009B23EE"/>
    <w:rsid w:val="009B72F3"/>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9F7B8B"/>
    <w:rsid w:val="00A019D9"/>
    <w:rsid w:val="00A10019"/>
    <w:rsid w:val="00A161E0"/>
    <w:rsid w:val="00A17160"/>
    <w:rsid w:val="00A21E4F"/>
    <w:rsid w:val="00A2300E"/>
    <w:rsid w:val="00A245C9"/>
    <w:rsid w:val="00A33FF1"/>
    <w:rsid w:val="00A36A86"/>
    <w:rsid w:val="00A40AD7"/>
    <w:rsid w:val="00A410B1"/>
    <w:rsid w:val="00A4266F"/>
    <w:rsid w:val="00A45DAA"/>
    <w:rsid w:val="00A4697D"/>
    <w:rsid w:val="00A619B8"/>
    <w:rsid w:val="00A65D9E"/>
    <w:rsid w:val="00A66D8B"/>
    <w:rsid w:val="00A670B4"/>
    <w:rsid w:val="00A6784A"/>
    <w:rsid w:val="00A67897"/>
    <w:rsid w:val="00A70954"/>
    <w:rsid w:val="00A70FA4"/>
    <w:rsid w:val="00A729CF"/>
    <w:rsid w:val="00A754DA"/>
    <w:rsid w:val="00A75F86"/>
    <w:rsid w:val="00A811E0"/>
    <w:rsid w:val="00A90006"/>
    <w:rsid w:val="00A9022D"/>
    <w:rsid w:val="00A909F3"/>
    <w:rsid w:val="00A911AC"/>
    <w:rsid w:val="00A93A65"/>
    <w:rsid w:val="00A93AA9"/>
    <w:rsid w:val="00AA1176"/>
    <w:rsid w:val="00AA24D3"/>
    <w:rsid w:val="00AA2A42"/>
    <w:rsid w:val="00AA4D07"/>
    <w:rsid w:val="00AA6434"/>
    <w:rsid w:val="00AA66AD"/>
    <w:rsid w:val="00AB1FCE"/>
    <w:rsid w:val="00AB30FE"/>
    <w:rsid w:val="00AB3E4F"/>
    <w:rsid w:val="00AB401D"/>
    <w:rsid w:val="00AB75FB"/>
    <w:rsid w:val="00AB7973"/>
    <w:rsid w:val="00AB7C2F"/>
    <w:rsid w:val="00AC0656"/>
    <w:rsid w:val="00AC1838"/>
    <w:rsid w:val="00AC57CE"/>
    <w:rsid w:val="00AC63A5"/>
    <w:rsid w:val="00AD0C32"/>
    <w:rsid w:val="00AD1141"/>
    <w:rsid w:val="00AD3780"/>
    <w:rsid w:val="00AE1FF7"/>
    <w:rsid w:val="00AE49C4"/>
    <w:rsid w:val="00AF1E3A"/>
    <w:rsid w:val="00AF226B"/>
    <w:rsid w:val="00AF28EB"/>
    <w:rsid w:val="00AF33FB"/>
    <w:rsid w:val="00B00431"/>
    <w:rsid w:val="00B0073A"/>
    <w:rsid w:val="00B009E5"/>
    <w:rsid w:val="00B01E71"/>
    <w:rsid w:val="00B06270"/>
    <w:rsid w:val="00B06B3C"/>
    <w:rsid w:val="00B06C31"/>
    <w:rsid w:val="00B13851"/>
    <w:rsid w:val="00B13997"/>
    <w:rsid w:val="00B20614"/>
    <w:rsid w:val="00B20E77"/>
    <w:rsid w:val="00B21D0D"/>
    <w:rsid w:val="00B22059"/>
    <w:rsid w:val="00B22C12"/>
    <w:rsid w:val="00B24826"/>
    <w:rsid w:val="00B2792D"/>
    <w:rsid w:val="00B31F31"/>
    <w:rsid w:val="00B320B5"/>
    <w:rsid w:val="00B32CCB"/>
    <w:rsid w:val="00B36107"/>
    <w:rsid w:val="00B368D7"/>
    <w:rsid w:val="00B37AD8"/>
    <w:rsid w:val="00B401DE"/>
    <w:rsid w:val="00B426CB"/>
    <w:rsid w:val="00B43467"/>
    <w:rsid w:val="00B43EDA"/>
    <w:rsid w:val="00B447BB"/>
    <w:rsid w:val="00B466AF"/>
    <w:rsid w:val="00B46D00"/>
    <w:rsid w:val="00B50126"/>
    <w:rsid w:val="00B50B4C"/>
    <w:rsid w:val="00B51EC2"/>
    <w:rsid w:val="00B52A18"/>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4F27"/>
    <w:rsid w:val="00B86DEB"/>
    <w:rsid w:val="00B92CBA"/>
    <w:rsid w:val="00B94300"/>
    <w:rsid w:val="00BA0E9F"/>
    <w:rsid w:val="00BA236A"/>
    <w:rsid w:val="00BA7740"/>
    <w:rsid w:val="00BB09F7"/>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E527A"/>
    <w:rsid w:val="00BE56CC"/>
    <w:rsid w:val="00BF0DBD"/>
    <w:rsid w:val="00BF1470"/>
    <w:rsid w:val="00BF163B"/>
    <w:rsid w:val="00BF43D8"/>
    <w:rsid w:val="00BF6E68"/>
    <w:rsid w:val="00BF7E6D"/>
    <w:rsid w:val="00C0196B"/>
    <w:rsid w:val="00C026D2"/>
    <w:rsid w:val="00C047D4"/>
    <w:rsid w:val="00C052C3"/>
    <w:rsid w:val="00C05495"/>
    <w:rsid w:val="00C06E40"/>
    <w:rsid w:val="00C074B8"/>
    <w:rsid w:val="00C07FE4"/>
    <w:rsid w:val="00C143D3"/>
    <w:rsid w:val="00C1644E"/>
    <w:rsid w:val="00C164AE"/>
    <w:rsid w:val="00C20927"/>
    <w:rsid w:val="00C24DBF"/>
    <w:rsid w:val="00C26AB0"/>
    <w:rsid w:val="00C320B8"/>
    <w:rsid w:val="00C36EB7"/>
    <w:rsid w:val="00C408EA"/>
    <w:rsid w:val="00C46FE3"/>
    <w:rsid w:val="00C50FCB"/>
    <w:rsid w:val="00C51110"/>
    <w:rsid w:val="00C5353C"/>
    <w:rsid w:val="00C54862"/>
    <w:rsid w:val="00C6088C"/>
    <w:rsid w:val="00C63B8A"/>
    <w:rsid w:val="00C65528"/>
    <w:rsid w:val="00C659F9"/>
    <w:rsid w:val="00C67BBA"/>
    <w:rsid w:val="00C72C17"/>
    <w:rsid w:val="00C72C52"/>
    <w:rsid w:val="00C7407A"/>
    <w:rsid w:val="00C74F6F"/>
    <w:rsid w:val="00C762CC"/>
    <w:rsid w:val="00C768F4"/>
    <w:rsid w:val="00C775A5"/>
    <w:rsid w:val="00C80FC8"/>
    <w:rsid w:val="00C82D1A"/>
    <w:rsid w:val="00C83507"/>
    <w:rsid w:val="00C83C9A"/>
    <w:rsid w:val="00C848D6"/>
    <w:rsid w:val="00C8608F"/>
    <w:rsid w:val="00C87895"/>
    <w:rsid w:val="00C91492"/>
    <w:rsid w:val="00C92B01"/>
    <w:rsid w:val="00C96CAA"/>
    <w:rsid w:val="00CA3F26"/>
    <w:rsid w:val="00CA6874"/>
    <w:rsid w:val="00CB0080"/>
    <w:rsid w:val="00CB4A56"/>
    <w:rsid w:val="00CB5794"/>
    <w:rsid w:val="00CB7515"/>
    <w:rsid w:val="00CC3AA1"/>
    <w:rsid w:val="00CC3C7B"/>
    <w:rsid w:val="00CD475A"/>
    <w:rsid w:val="00CD624F"/>
    <w:rsid w:val="00CD78FF"/>
    <w:rsid w:val="00CE2982"/>
    <w:rsid w:val="00CE4F25"/>
    <w:rsid w:val="00CE57BA"/>
    <w:rsid w:val="00CF072C"/>
    <w:rsid w:val="00CF1113"/>
    <w:rsid w:val="00CF2EB1"/>
    <w:rsid w:val="00CF45E6"/>
    <w:rsid w:val="00CF628D"/>
    <w:rsid w:val="00D00449"/>
    <w:rsid w:val="00D05108"/>
    <w:rsid w:val="00D05F84"/>
    <w:rsid w:val="00D061E0"/>
    <w:rsid w:val="00D06A66"/>
    <w:rsid w:val="00D078F5"/>
    <w:rsid w:val="00D12A6C"/>
    <w:rsid w:val="00D13D51"/>
    <w:rsid w:val="00D227F7"/>
    <w:rsid w:val="00D2289D"/>
    <w:rsid w:val="00D24831"/>
    <w:rsid w:val="00D267C1"/>
    <w:rsid w:val="00D26C75"/>
    <w:rsid w:val="00D27261"/>
    <w:rsid w:val="00D30AA4"/>
    <w:rsid w:val="00D30DFF"/>
    <w:rsid w:val="00D34A52"/>
    <w:rsid w:val="00D3554E"/>
    <w:rsid w:val="00D37DC2"/>
    <w:rsid w:val="00D42D7B"/>
    <w:rsid w:val="00D42F1A"/>
    <w:rsid w:val="00D4325C"/>
    <w:rsid w:val="00D43688"/>
    <w:rsid w:val="00D444D1"/>
    <w:rsid w:val="00D44F69"/>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72AF8"/>
    <w:rsid w:val="00D73F3D"/>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49B3"/>
    <w:rsid w:val="00DA7836"/>
    <w:rsid w:val="00DA7D99"/>
    <w:rsid w:val="00DB455B"/>
    <w:rsid w:val="00DB7605"/>
    <w:rsid w:val="00DB7D7D"/>
    <w:rsid w:val="00DC05F8"/>
    <w:rsid w:val="00DC1DCB"/>
    <w:rsid w:val="00DC786B"/>
    <w:rsid w:val="00DD2649"/>
    <w:rsid w:val="00DD4B33"/>
    <w:rsid w:val="00DD785C"/>
    <w:rsid w:val="00DD7C44"/>
    <w:rsid w:val="00DE0B5B"/>
    <w:rsid w:val="00DE26E1"/>
    <w:rsid w:val="00DE29F8"/>
    <w:rsid w:val="00DE303E"/>
    <w:rsid w:val="00DF6E4E"/>
    <w:rsid w:val="00E0227E"/>
    <w:rsid w:val="00E06339"/>
    <w:rsid w:val="00E07816"/>
    <w:rsid w:val="00E107BB"/>
    <w:rsid w:val="00E13324"/>
    <w:rsid w:val="00E16BC6"/>
    <w:rsid w:val="00E175EC"/>
    <w:rsid w:val="00E20740"/>
    <w:rsid w:val="00E21F42"/>
    <w:rsid w:val="00E22102"/>
    <w:rsid w:val="00E22697"/>
    <w:rsid w:val="00E25F7D"/>
    <w:rsid w:val="00E26057"/>
    <w:rsid w:val="00E26B9D"/>
    <w:rsid w:val="00E27887"/>
    <w:rsid w:val="00E3103F"/>
    <w:rsid w:val="00E31E4A"/>
    <w:rsid w:val="00E3255F"/>
    <w:rsid w:val="00E37840"/>
    <w:rsid w:val="00E40B35"/>
    <w:rsid w:val="00E455B3"/>
    <w:rsid w:val="00E47B48"/>
    <w:rsid w:val="00E51449"/>
    <w:rsid w:val="00E539B8"/>
    <w:rsid w:val="00E652E1"/>
    <w:rsid w:val="00E65B83"/>
    <w:rsid w:val="00E6632F"/>
    <w:rsid w:val="00E665FF"/>
    <w:rsid w:val="00E6761A"/>
    <w:rsid w:val="00E67714"/>
    <w:rsid w:val="00E7037C"/>
    <w:rsid w:val="00E70545"/>
    <w:rsid w:val="00E71E59"/>
    <w:rsid w:val="00E72509"/>
    <w:rsid w:val="00E730E2"/>
    <w:rsid w:val="00E74EB7"/>
    <w:rsid w:val="00E755B0"/>
    <w:rsid w:val="00E76EF4"/>
    <w:rsid w:val="00E7754E"/>
    <w:rsid w:val="00E84EC1"/>
    <w:rsid w:val="00E84EDA"/>
    <w:rsid w:val="00E85A8F"/>
    <w:rsid w:val="00E9560F"/>
    <w:rsid w:val="00EA18D2"/>
    <w:rsid w:val="00EA2923"/>
    <w:rsid w:val="00EA3980"/>
    <w:rsid w:val="00EB0AFA"/>
    <w:rsid w:val="00EB212E"/>
    <w:rsid w:val="00EB3628"/>
    <w:rsid w:val="00EB3707"/>
    <w:rsid w:val="00EB631D"/>
    <w:rsid w:val="00EB6DD6"/>
    <w:rsid w:val="00EB75B8"/>
    <w:rsid w:val="00EC05C0"/>
    <w:rsid w:val="00EC0F01"/>
    <w:rsid w:val="00EC19E6"/>
    <w:rsid w:val="00EC2C4A"/>
    <w:rsid w:val="00EC57AB"/>
    <w:rsid w:val="00ED110D"/>
    <w:rsid w:val="00ED3BAB"/>
    <w:rsid w:val="00ED6AF9"/>
    <w:rsid w:val="00EE0F27"/>
    <w:rsid w:val="00EE407E"/>
    <w:rsid w:val="00EE4A94"/>
    <w:rsid w:val="00EE4C2A"/>
    <w:rsid w:val="00EE5419"/>
    <w:rsid w:val="00EE7E40"/>
    <w:rsid w:val="00EF0FA2"/>
    <w:rsid w:val="00EF1217"/>
    <w:rsid w:val="00EF18AC"/>
    <w:rsid w:val="00EF390B"/>
    <w:rsid w:val="00F0203E"/>
    <w:rsid w:val="00F02683"/>
    <w:rsid w:val="00F043BA"/>
    <w:rsid w:val="00F045EC"/>
    <w:rsid w:val="00F053DC"/>
    <w:rsid w:val="00F055F2"/>
    <w:rsid w:val="00F06979"/>
    <w:rsid w:val="00F0717D"/>
    <w:rsid w:val="00F124EC"/>
    <w:rsid w:val="00F125B3"/>
    <w:rsid w:val="00F12A33"/>
    <w:rsid w:val="00F1347E"/>
    <w:rsid w:val="00F15781"/>
    <w:rsid w:val="00F15ACF"/>
    <w:rsid w:val="00F16D57"/>
    <w:rsid w:val="00F17077"/>
    <w:rsid w:val="00F2165E"/>
    <w:rsid w:val="00F22320"/>
    <w:rsid w:val="00F240D5"/>
    <w:rsid w:val="00F24100"/>
    <w:rsid w:val="00F25B50"/>
    <w:rsid w:val="00F25CBC"/>
    <w:rsid w:val="00F26B26"/>
    <w:rsid w:val="00F26D0A"/>
    <w:rsid w:val="00F27ABE"/>
    <w:rsid w:val="00F30DB8"/>
    <w:rsid w:val="00F31255"/>
    <w:rsid w:val="00F3151A"/>
    <w:rsid w:val="00F322B5"/>
    <w:rsid w:val="00F3281E"/>
    <w:rsid w:val="00F32B24"/>
    <w:rsid w:val="00F33B3B"/>
    <w:rsid w:val="00F40C9F"/>
    <w:rsid w:val="00F4145D"/>
    <w:rsid w:val="00F42C6E"/>
    <w:rsid w:val="00F457A9"/>
    <w:rsid w:val="00F5031D"/>
    <w:rsid w:val="00F56BAC"/>
    <w:rsid w:val="00F5718D"/>
    <w:rsid w:val="00F57711"/>
    <w:rsid w:val="00F61B7F"/>
    <w:rsid w:val="00F61C24"/>
    <w:rsid w:val="00F6530B"/>
    <w:rsid w:val="00F700F2"/>
    <w:rsid w:val="00F7511A"/>
    <w:rsid w:val="00F85C7C"/>
    <w:rsid w:val="00F923D7"/>
    <w:rsid w:val="00F93D26"/>
    <w:rsid w:val="00F9442C"/>
    <w:rsid w:val="00F94F6A"/>
    <w:rsid w:val="00F960EE"/>
    <w:rsid w:val="00FA1E20"/>
    <w:rsid w:val="00FA2520"/>
    <w:rsid w:val="00FB08BE"/>
    <w:rsid w:val="00FB25EC"/>
    <w:rsid w:val="00FB49E7"/>
    <w:rsid w:val="00FB52E8"/>
    <w:rsid w:val="00FC4D32"/>
    <w:rsid w:val="00FC4DB7"/>
    <w:rsid w:val="00FC5734"/>
    <w:rsid w:val="00FC5F5C"/>
    <w:rsid w:val="00FC6BE8"/>
    <w:rsid w:val="00FD0222"/>
    <w:rsid w:val="00FD1B7F"/>
    <w:rsid w:val="00FD2851"/>
    <w:rsid w:val="00FD3144"/>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paragraph" w:customStyle="1" w:styleId="Body">
    <w:name w:val="Body"/>
    <w:rsid w:val="00F124EC"/>
    <w:pPr>
      <w:pBdr>
        <w:top w:val="nil"/>
        <w:left w:val="nil"/>
        <w:bottom w:val="nil"/>
        <w:right w:val="nil"/>
        <w:between w:val="nil"/>
        <w:bar w:val="nil"/>
      </w:pBdr>
    </w:pPr>
    <w:rPr>
      <w:rFonts w:ascii="Calibri" w:eastAsia="Calibri" w:hAnsi="Calibri" w:cs="Calibri"/>
      <w:color w:val="000000"/>
      <w:sz w:val="24"/>
      <w:szCs w:val="24"/>
      <w:u w:color="000000"/>
      <w:bdr w:val="nil"/>
      <w14:textOutline w14:w="0" w14:cap="flat" w14:cmpd="sng" w14:algn="ctr">
        <w14:noFill/>
        <w14:prstDash w14:val="solid"/>
        <w14:bevel/>
      </w14:textOutline>
    </w:rPr>
  </w:style>
  <w:style w:type="character" w:customStyle="1" w:styleId="apple-tab-span">
    <w:name w:val="apple-tab-span"/>
    <w:basedOn w:val="DefaultParagraphFont"/>
    <w:rsid w:val="00AF28EB"/>
  </w:style>
  <w:style w:type="numbering" w:customStyle="1" w:styleId="ImportedStyle3">
    <w:name w:val="Imported Style 3"/>
    <w:rsid w:val="00FC4DB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00438378">
      <w:bodyDiv w:val="1"/>
      <w:marLeft w:val="0"/>
      <w:marRight w:val="0"/>
      <w:marTop w:val="0"/>
      <w:marBottom w:val="0"/>
      <w:divBdr>
        <w:top w:val="none" w:sz="0" w:space="0" w:color="auto"/>
        <w:left w:val="none" w:sz="0" w:space="0" w:color="auto"/>
        <w:bottom w:val="none" w:sz="0" w:space="0" w:color="auto"/>
        <w:right w:val="none" w:sz="0" w:space="0" w:color="auto"/>
      </w:divBdr>
    </w:div>
    <w:div w:id="251595499">
      <w:bodyDiv w:val="1"/>
      <w:marLeft w:val="0"/>
      <w:marRight w:val="0"/>
      <w:marTop w:val="0"/>
      <w:marBottom w:val="0"/>
      <w:divBdr>
        <w:top w:val="none" w:sz="0" w:space="0" w:color="auto"/>
        <w:left w:val="none" w:sz="0" w:space="0" w:color="auto"/>
        <w:bottom w:val="none" w:sz="0" w:space="0" w:color="auto"/>
        <w:right w:val="none" w:sz="0" w:space="0" w:color="auto"/>
      </w:divBdr>
    </w:div>
    <w:div w:id="273248822">
      <w:bodyDiv w:val="1"/>
      <w:marLeft w:val="0"/>
      <w:marRight w:val="0"/>
      <w:marTop w:val="0"/>
      <w:marBottom w:val="0"/>
      <w:divBdr>
        <w:top w:val="none" w:sz="0" w:space="0" w:color="auto"/>
        <w:left w:val="none" w:sz="0" w:space="0" w:color="auto"/>
        <w:bottom w:val="none" w:sz="0" w:space="0" w:color="auto"/>
        <w:right w:val="none" w:sz="0" w:space="0" w:color="auto"/>
      </w:divBdr>
    </w:div>
    <w:div w:id="372274866">
      <w:bodyDiv w:val="1"/>
      <w:marLeft w:val="0"/>
      <w:marRight w:val="0"/>
      <w:marTop w:val="0"/>
      <w:marBottom w:val="0"/>
      <w:divBdr>
        <w:top w:val="none" w:sz="0" w:space="0" w:color="auto"/>
        <w:left w:val="none" w:sz="0" w:space="0" w:color="auto"/>
        <w:bottom w:val="none" w:sz="0" w:space="0" w:color="auto"/>
        <w:right w:val="none" w:sz="0" w:space="0" w:color="auto"/>
      </w:divBdr>
      <w:divsChild>
        <w:div w:id="341471250">
          <w:marLeft w:val="-108"/>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98542702">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58171776">
      <w:bodyDiv w:val="1"/>
      <w:marLeft w:val="0"/>
      <w:marRight w:val="0"/>
      <w:marTop w:val="0"/>
      <w:marBottom w:val="0"/>
      <w:divBdr>
        <w:top w:val="none" w:sz="0" w:space="0" w:color="auto"/>
        <w:left w:val="none" w:sz="0" w:space="0" w:color="auto"/>
        <w:bottom w:val="none" w:sz="0" w:space="0" w:color="auto"/>
        <w:right w:val="none" w:sz="0" w:space="0" w:color="auto"/>
      </w:divBdr>
      <w:divsChild>
        <w:div w:id="1835143440">
          <w:marLeft w:val="-108"/>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69934543">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13471966">
      <w:bodyDiv w:val="1"/>
      <w:marLeft w:val="0"/>
      <w:marRight w:val="0"/>
      <w:marTop w:val="0"/>
      <w:marBottom w:val="0"/>
      <w:divBdr>
        <w:top w:val="none" w:sz="0" w:space="0" w:color="auto"/>
        <w:left w:val="none" w:sz="0" w:space="0" w:color="auto"/>
        <w:bottom w:val="none" w:sz="0" w:space="0" w:color="auto"/>
        <w:right w:val="none" w:sz="0" w:space="0" w:color="auto"/>
      </w:divBdr>
    </w:div>
    <w:div w:id="937716048">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975720931">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31434685">
      <w:bodyDiv w:val="1"/>
      <w:marLeft w:val="0"/>
      <w:marRight w:val="0"/>
      <w:marTop w:val="0"/>
      <w:marBottom w:val="0"/>
      <w:divBdr>
        <w:top w:val="none" w:sz="0" w:space="0" w:color="auto"/>
        <w:left w:val="none" w:sz="0" w:space="0" w:color="auto"/>
        <w:bottom w:val="none" w:sz="0" w:space="0" w:color="auto"/>
        <w:right w:val="none" w:sz="0" w:space="0" w:color="auto"/>
      </w:divBdr>
    </w:div>
    <w:div w:id="1449935721">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69458279">
      <w:bodyDiv w:val="1"/>
      <w:marLeft w:val="0"/>
      <w:marRight w:val="0"/>
      <w:marTop w:val="0"/>
      <w:marBottom w:val="0"/>
      <w:divBdr>
        <w:top w:val="none" w:sz="0" w:space="0" w:color="auto"/>
        <w:left w:val="none" w:sz="0" w:space="0" w:color="auto"/>
        <w:bottom w:val="none" w:sz="0" w:space="0" w:color="auto"/>
        <w:right w:val="none" w:sz="0" w:space="0" w:color="auto"/>
      </w:divBdr>
    </w:div>
    <w:div w:id="1650591780">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819952099">
      <w:bodyDiv w:val="1"/>
      <w:marLeft w:val="0"/>
      <w:marRight w:val="0"/>
      <w:marTop w:val="0"/>
      <w:marBottom w:val="0"/>
      <w:divBdr>
        <w:top w:val="none" w:sz="0" w:space="0" w:color="auto"/>
        <w:left w:val="none" w:sz="0" w:space="0" w:color="auto"/>
        <w:bottom w:val="none" w:sz="0" w:space="0" w:color="auto"/>
        <w:right w:val="none" w:sz="0" w:space="0" w:color="auto"/>
      </w:divBdr>
    </w:div>
    <w:div w:id="1896743210">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90985356">
      <w:bodyDiv w:val="1"/>
      <w:marLeft w:val="0"/>
      <w:marRight w:val="0"/>
      <w:marTop w:val="0"/>
      <w:marBottom w:val="0"/>
      <w:divBdr>
        <w:top w:val="none" w:sz="0" w:space="0" w:color="auto"/>
        <w:left w:val="none" w:sz="0" w:space="0" w:color="auto"/>
        <w:bottom w:val="none" w:sz="0" w:space="0" w:color="auto"/>
        <w:right w:val="none" w:sz="0" w:space="0" w:color="auto"/>
      </w:divBdr>
    </w:div>
    <w:div w:id="211373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pl.org/wireless" TargetMode="External"/><Relationship Id="rId13" Type="http://schemas.openxmlformats.org/officeDocument/2006/relationships/hyperlink" Target="https://libguides.sjsu.edu/plagiaris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gerston@sj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erston@sj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jsu.edu/senate/docs/S17-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jsu.edu/senate/docs/S17-1.pdf" TargetMode="External"/><Relationship Id="rId14" Type="http://schemas.openxmlformats.org/officeDocument/2006/relationships/hyperlink" Target="mailto:Paul.Kauppila@sj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97A5-3B03-DD43-9246-084F5BE6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30112</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Microsoft Office User</cp:lastModifiedBy>
  <cp:revision>6</cp:revision>
  <cp:lastPrinted>2020-11-13T21:46:00Z</cp:lastPrinted>
  <dcterms:created xsi:type="dcterms:W3CDTF">2020-12-15T20:44:00Z</dcterms:created>
  <dcterms:modified xsi:type="dcterms:W3CDTF">2021-01-22T18:58:00Z</dcterms:modified>
</cp:coreProperties>
</file>